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98ED" w14:textId="77777777"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14:paraId="17E3932B" w14:textId="027751D6" w:rsidR="003A7DBC" w:rsidRDefault="00960E20" w:rsidP="003A7DBC">
      <w:pPr>
        <w:tabs>
          <w:tab w:val="left" w:pos="631"/>
          <w:tab w:val="left" w:pos="5103"/>
          <w:tab w:val="left" w:pos="6804"/>
        </w:tabs>
        <w:ind w:right="-852"/>
      </w:pPr>
      <w:r>
        <w:t>Likelydende</w:t>
      </w:r>
    </w:p>
    <w:p w14:paraId="27716DC7" w14:textId="6A5A9783" w:rsidR="009347FC" w:rsidRDefault="009347FC" w:rsidP="003A7DBC">
      <w:pPr>
        <w:tabs>
          <w:tab w:val="left" w:pos="631"/>
          <w:tab w:val="left" w:pos="5103"/>
          <w:tab w:val="left" w:pos="6804"/>
        </w:tabs>
        <w:ind w:right="-852"/>
      </w:pPr>
      <w:r>
        <w:t>Samferdselsdepartementet</w:t>
      </w:r>
    </w:p>
    <w:p w14:paraId="10918EA6" w14:textId="2947BA9E" w:rsidR="00B10FD5" w:rsidRDefault="00EB23DC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0" w:name="bkmAdressat"/>
      <w:bookmarkEnd w:id="0"/>
      <w:r w:rsidRPr="00EB23DC">
        <w:rPr>
          <w:noProof/>
        </w:rPr>
        <w:drawing>
          <wp:anchor distT="0" distB="0" distL="114300" distR="114300" simplePos="0" relativeHeight="251658241" behindDoc="0" locked="0" layoutInCell="1" allowOverlap="1" wp14:anchorId="12D751D1" wp14:editId="696A7AF1">
            <wp:simplePos x="0" y="0"/>
            <wp:positionH relativeFrom="column">
              <wp:posOffset>-1241425</wp:posOffset>
            </wp:positionH>
            <wp:positionV relativeFrom="paragraph">
              <wp:posOffset>-1581785</wp:posOffset>
            </wp:positionV>
            <wp:extent cx="7645400" cy="986155"/>
            <wp:effectExtent l="0" t="0" r="0" b="4445"/>
            <wp:wrapNone/>
            <wp:docPr id="1" name="Bilde 1" descr="C:\Windows\Temp\Temp10_Brevark_u_blå_jan_09.zip\Brevark_u_bla¦è_jan_09\landsforeninger_brevark\Png-er\Lands_Luftfa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landsforeninger_brevark\Png-er\Lands_Luftfart_head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7FC">
        <w:t>Justis- og beredskapsdepartementet</w:t>
      </w:r>
      <w:r w:rsidR="003A7DBC">
        <w:tab/>
      </w:r>
      <w:r w:rsidR="00B10FD5">
        <w:t>Vår dato</w:t>
      </w:r>
      <w:r w:rsidR="00B10FD5">
        <w:tab/>
      </w:r>
      <w:bookmarkStart w:id="1" w:name="bkmVDato"/>
      <w:bookmarkEnd w:id="1"/>
      <w:r w:rsidR="009347FC">
        <w:t>25.11.2022</w:t>
      </w:r>
    </w:p>
    <w:p w14:paraId="3B1A285B" w14:textId="02B83C7F" w:rsidR="00B10FD5" w:rsidRDefault="00B10FD5" w:rsidP="003A7DBC">
      <w:pPr>
        <w:tabs>
          <w:tab w:val="left" w:pos="5103"/>
          <w:tab w:val="left" w:pos="6804"/>
        </w:tabs>
        <w:ind w:right="-852"/>
      </w:pPr>
      <w:bookmarkStart w:id="2" w:name="bkmAdresse"/>
      <w:bookmarkEnd w:id="2"/>
      <w:r>
        <w:tab/>
        <w:t>Deres dato</w:t>
      </w:r>
      <w:r>
        <w:tab/>
      </w:r>
      <w:bookmarkStart w:id="3" w:name="bkmDDato"/>
      <w:bookmarkEnd w:id="3"/>
      <w:proofErr w:type="spellStart"/>
      <w:r w:rsidR="009347FC">
        <w:t>tl</w:t>
      </w:r>
      <w:proofErr w:type="spellEnd"/>
    </w:p>
    <w:p w14:paraId="758B11C8" w14:textId="77777777" w:rsidR="00B10FD5" w:rsidRDefault="00B10FD5" w:rsidP="003A7DBC">
      <w:pPr>
        <w:tabs>
          <w:tab w:val="left" w:pos="5103"/>
          <w:tab w:val="left" w:pos="6804"/>
        </w:tabs>
        <w:ind w:right="-852"/>
      </w:pPr>
      <w:bookmarkStart w:id="4" w:name="bkmPostnr"/>
      <w:bookmarkEnd w:id="4"/>
      <w:r>
        <w:tab/>
        <w:t>Vår referanse</w:t>
      </w:r>
      <w:r>
        <w:tab/>
      </w:r>
      <w:bookmarkStart w:id="5" w:name="bkmRef"/>
      <w:bookmarkEnd w:id="5"/>
    </w:p>
    <w:p w14:paraId="733626FB" w14:textId="77777777" w:rsidR="00B10FD5" w:rsidRDefault="00B10FD5" w:rsidP="003A7DBC">
      <w:pPr>
        <w:tabs>
          <w:tab w:val="left" w:pos="5103"/>
          <w:tab w:val="left" w:pos="6804"/>
        </w:tabs>
        <w:ind w:right="-852"/>
      </w:pPr>
      <w:r>
        <w:tab/>
        <w:t>Deres referanse</w:t>
      </w:r>
      <w:r>
        <w:tab/>
      </w:r>
      <w:bookmarkStart w:id="6" w:name="bkmDRef"/>
      <w:bookmarkEnd w:id="6"/>
    </w:p>
    <w:p w14:paraId="7F8258CD" w14:textId="77777777" w:rsidR="00B10FD5" w:rsidRDefault="00B10FD5" w:rsidP="00675A30">
      <w:pPr>
        <w:tabs>
          <w:tab w:val="left" w:pos="4820"/>
          <w:tab w:val="left" w:pos="6663"/>
        </w:tabs>
      </w:pPr>
      <w:bookmarkStart w:id="7" w:name="bkmAtt"/>
      <w:bookmarkEnd w:id="7"/>
      <w:r>
        <w:tab/>
      </w:r>
    </w:p>
    <w:p w14:paraId="4695A6C9" w14:textId="77777777" w:rsidR="00B10FD5" w:rsidRDefault="00B10FD5" w:rsidP="00B10FD5">
      <w:pPr>
        <w:tabs>
          <w:tab w:val="left" w:pos="4253"/>
          <w:tab w:val="left" w:pos="5954"/>
        </w:tabs>
        <w:spacing w:before="120"/>
      </w:pPr>
    </w:p>
    <w:p w14:paraId="762C3FAA" w14:textId="77777777" w:rsidR="00B10FD5" w:rsidRDefault="00B10FD5" w:rsidP="00B10FD5">
      <w:pPr>
        <w:tabs>
          <w:tab w:val="left" w:pos="4253"/>
          <w:tab w:val="left" w:pos="5954"/>
        </w:tabs>
      </w:pPr>
    </w:p>
    <w:p w14:paraId="1A934403" w14:textId="4CE54C46" w:rsidR="00B10FD5" w:rsidRPr="000C451A" w:rsidRDefault="00C1642F" w:rsidP="00B10FD5">
      <w:pPr>
        <w:tabs>
          <w:tab w:val="left" w:pos="3576"/>
        </w:tabs>
        <w:rPr>
          <w:b/>
          <w:bCs/>
        </w:rPr>
      </w:pPr>
      <w:r>
        <w:rPr>
          <w:b/>
          <w:bCs/>
        </w:rPr>
        <w:t xml:space="preserve">NYTT </w:t>
      </w:r>
      <w:r w:rsidR="000C451A">
        <w:rPr>
          <w:b/>
          <w:bCs/>
        </w:rPr>
        <w:t>ENTRY/EXIT SYSTEM</w:t>
      </w:r>
      <w:r w:rsidR="00BB2214">
        <w:rPr>
          <w:b/>
          <w:bCs/>
        </w:rPr>
        <w:t xml:space="preserve"> (EES)</w:t>
      </w:r>
      <w:r>
        <w:rPr>
          <w:b/>
          <w:bCs/>
        </w:rPr>
        <w:t xml:space="preserve"> </w:t>
      </w:r>
      <w:r w:rsidR="00BD7E04">
        <w:rPr>
          <w:b/>
          <w:bCs/>
        </w:rPr>
        <w:t>– LUFTHAVNAV</w:t>
      </w:r>
      <w:r w:rsidR="00CC18BF">
        <w:rPr>
          <w:b/>
          <w:bCs/>
        </w:rPr>
        <w:t>G</w:t>
      </w:r>
      <w:r w:rsidR="00BD7E04">
        <w:rPr>
          <w:b/>
          <w:bCs/>
        </w:rPr>
        <w:t>IFTER 2022</w:t>
      </w:r>
    </w:p>
    <w:p w14:paraId="1EA4E642" w14:textId="77777777" w:rsidR="00B10FD5" w:rsidRDefault="00B10FD5" w:rsidP="00B10FD5">
      <w:pPr>
        <w:tabs>
          <w:tab w:val="left" w:pos="4253"/>
          <w:tab w:val="left" w:pos="5954"/>
        </w:tabs>
      </w:pPr>
    </w:p>
    <w:p w14:paraId="37222A2C" w14:textId="77777777" w:rsidR="00B10FD5" w:rsidRDefault="00B10FD5" w:rsidP="00B10FD5">
      <w:pPr>
        <w:tabs>
          <w:tab w:val="left" w:pos="4253"/>
          <w:tab w:val="left" w:pos="5954"/>
        </w:tabs>
      </w:pPr>
    </w:p>
    <w:p w14:paraId="34B8BCAA" w14:textId="751F58EF" w:rsidR="00B10FD5" w:rsidRDefault="00BD7E04" w:rsidP="00B10FD5">
      <w:pPr>
        <w:tabs>
          <w:tab w:val="left" w:pos="4253"/>
          <w:tab w:val="left" w:pos="5954"/>
        </w:tabs>
      </w:pPr>
      <w:r>
        <w:t>NHO Luftfart viser til brev av</w:t>
      </w:r>
      <w:r w:rsidR="003707D7">
        <w:t xml:space="preserve"> 11.</w:t>
      </w:r>
      <w:r w:rsidR="00CC18BF">
        <w:t xml:space="preserve"> </w:t>
      </w:r>
      <w:r w:rsidR="003707D7">
        <w:t xml:space="preserve">november 2022 fra </w:t>
      </w:r>
      <w:r w:rsidR="005E3E08">
        <w:t>Samferdselsdepartementet</w:t>
      </w:r>
      <w:r w:rsidR="003707D7">
        <w:t xml:space="preserve"> til Avinor med kopi til NHO Luftfart, samt korrespondanse med </w:t>
      </w:r>
      <w:r w:rsidR="005E3E08">
        <w:t xml:space="preserve">Justis- og </w:t>
      </w:r>
      <w:r w:rsidR="00984075">
        <w:t>beredskapsdepartementet senest i vå</w:t>
      </w:r>
      <w:r w:rsidR="009D47C8">
        <w:t xml:space="preserve">rt brev av 2. juni 2022 og svar av </w:t>
      </w:r>
      <w:r w:rsidR="00E43C22">
        <w:t xml:space="preserve">14. juni </w:t>
      </w:r>
      <w:r w:rsidR="00905521">
        <w:t>2022</w:t>
      </w:r>
      <w:r w:rsidR="0022373C">
        <w:t xml:space="preserve">. </w:t>
      </w:r>
    </w:p>
    <w:p w14:paraId="2E2AA811" w14:textId="1CB772F9" w:rsidR="00B10FD5" w:rsidRPr="00AF129B" w:rsidRDefault="00B10FD5" w:rsidP="00B10FD5">
      <w:pPr>
        <w:tabs>
          <w:tab w:val="left" w:pos="4253"/>
          <w:tab w:val="left" w:pos="5954"/>
        </w:tabs>
        <w:spacing w:before="120"/>
        <w:rPr>
          <w:rFonts w:ascii="Tahoma" w:hAnsi="Tahoma" w:cs="Tahoma"/>
          <w:bCs/>
          <w:sz w:val="24"/>
          <w:szCs w:val="24"/>
        </w:rPr>
      </w:pPr>
      <w:bookmarkStart w:id="8" w:name="bkmVedr"/>
      <w:bookmarkEnd w:id="8"/>
    </w:p>
    <w:p w14:paraId="357E53A4" w14:textId="3F25C5DB" w:rsidR="00B10FD5" w:rsidRDefault="006F3009" w:rsidP="00B10FD5">
      <w:pPr>
        <w:tabs>
          <w:tab w:val="left" w:pos="4253"/>
          <w:tab w:val="left" w:pos="5954"/>
        </w:tabs>
      </w:pPr>
      <w:r>
        <w:t>Forordning EU 2017/2226</w:t>
      </w:r>
      <w:r w:rsidR="0023394E">
        <w:t xml:space="preserve"> er tatt inn i norsk rett gjennom § 8 i </w:t>
      </w:r>
      <w:proofErr w:type="spellStart"/>
      <w:r w:rsidR="0023394E">
        <w:t>Grenseloven</w:t>
      </w:r>
      <w:proofErr w:type="spellEnd"/>
      <w:r w:rsidR="0023394E">
        <w:t xml:space="preserve">. </w:t>
      </w:r>
      <w:r w:rsidR="00351837">
        <w:t>Selve</w:t>
      </w:r>
      <w:r w:rsidR="00626B5D">
        <w:t xml:space="preserve"> regelverket har ennå ikke </w:t>
      </w:r>
      <w:r w:rsidR="00C35718">
        <w:t>tredd</w:t>
      </w:r>
      <w:r w:rsidR="00626B5D">
        <w:t xml:space="preserve"> i kraft, og </w:t>
      </w:r>
      <w:r w:rsidR="00A61B2B">
        <w:t xml:space="preserve">luftfartsbransjen </w:t>
      </w:r>
      <w:r w:rsidR="00753887">
        <w:t xml:space="preserve">vet ikke når </w:t>
      </w:r>
      <w:r w:rsidR="00305433">
        <w:t>de</w:t>
      </w:r>
      <w:r w:rsidR="00EB3042">
        <w:t xml:space="preserve"> nye prosedyrene vil bli igangsatt.</w:t>
      </w:r>
      <w:r w:rsidR="00C35718">
        <w:t xml:space="preserve"> Grensekontrol</w:t>
      </w:r>
      <w:r w:rsidR="004478C9">
        <w:t>l er en oppgave for justismyndigheten</w:t>
      </w:r>
      <w:r w:rsidR="001332FA">
        <w:t>e</w:t>
      </w:r>
      <w:r w:rsidR="00CC0796">
        <w:t>,</w:t>
      </w:r>
      <w:r w:rsidR="001332FA">
        <w:t xml:space="preserve"> og vi forstår at Politiet skal ansette</w:t>
      </w:r>
      <w:r w:rsidR="00B42B93">
        <w:t xml:space="preserve"> </w:t>
      </w:r>
      <w:r w:rsidR="00D9484B">
        <w:t>et betydelig antall personell for å ivareta oppgavene etter det såkalte "</w:t>
      </w:r>
      <w:r w:rsidR="00017330">
        <w:t xml:space="preserve">0+ alternativet". Dette innebærer </w:t>
      </w:r>
      <w:r w:rsidR="009E1979">
        <w:t>i all hovedsak</w:t>
      </w:r>
      <w:r w:rsidR="00017330">
        <w:t xml:space="preserve"> </w:t>
      </w:r>
      <w:r w:rsidR="0055024E">
        <w:t xml:space="preserve">en manuell EES-prosess ved ankomst/avreise </w:t>
      </w:r>
      <w:r w:rsidR="00AE3841">
        <w:t xml:space="preserve">til/fra norske lufthavner som er omfattet av regelverket. </w:t>
      </w:r>
    </w:p>
    <w:p w14:paraId="3D1BEFA7" w14:textId="77777777" w:rsidR="006946AD" w:rsidRDefault="006946AD" w:rsidP="00B10FD5">
      <w:pPr>
        <w:tabs>
          <w:tab w:val="left" w:pos="4253"/>
          <w:tab w:val="left" w:pos="5954"/>
        </w:tabs>
      </w:pPr>
    </w:p>
    <w:p w14:paraId="00B588B9" w14:textId="4A103615" w:rsidR="006946AD" w:rsidRDefault="006946AD" w:rsidP="00B10FD5">
      <w:pPr>
        <w:tabs>
          <w:tab w:val="left" w:pos="4253"/>
          <w:tab w:val="left" w:pos="5954"/>
        </w:tabs>
      </w:pPr>
      <w:r>
        <w:t xml:space="preserve">I </w:t>
      </w:r>
      <w:r w:rsidR="008D1D9F">
        <w:t xml:space="preserve">ovennevnte </w:t>
      </w:r>
      <w:r>
        <w:t xml:space="preserve">brev av </w:t>
      </w:r>
      <w:r w:rsidR="008D1D9F">
        <w:t xml:space="preserve">11. november 2022 fra </w:t>
      </w:r>
      <w:r w:rsidR="00380616">
        <w:t>S</w:t>
      </w:r>
      <w:r w:rsidR="008D1D9F">
        <w:t>amferdselsdepartemen</w:t>
      </w:r>
      <w:r w:rsidR="00380616">
        <w:t xml:space="preserve">tet </w:t>
      </w:r>
      <w:r w:rsidR="000853B8">
        <w:t xml:space="preserve">blir </w:t>
      </w:r>
      <w:r w:rsidR="00DB1EB8">
        <w:t>NHO Luftfart kjent med at kostnader knyttet</w:t>
      </w:r>
      <w:r w:rsidR="000F40D4">
        <w:t xml:space="preserve"> til "kø-reduserende tiltak"</w:t>
      </w:r>
      <w:r w:rsidR="00C71EB7">
        <w:t xml:space="preserve"> som føl</w:t>
      </w:r>
      <w:r w:rsidR="003D3D9C">
        <w:t>g</w:t>
      </w:r>
      <w:r w:rsidR="00C71EB7">
        <w:t xml:space="preserve">e av innføring av </w:t>
      </w:r>
      <w:r w:rsidR="003D3D9C">
        <w:t>nytt inn- og utreisesystem</w:t>
      </w:r>
      <w:r w:rsidR="00C41871">
        <w:t xml:space="preserve"> skal legges inn i lufthavnavgiftene for 202</w:t>
      </w:r>
      <w:r w:rsidR="00B47B4E">
        <w:t>3</w:t>
      </w:r>
      <w:r w:rsidR="00C41871">
        <w:t>. Det blir angitt 77</w:t>
      </w:r>
      <w:r w:rsidR="000262D4">
        <w:t xml:space="preserve"> millioner kroner i 202</w:t>
      </w:r>
      <w:r w:rsidR="00B47B4E">
        <w:t>3</w:t>
      </w:r>
      <w:r w:rsidR="000262D4">
        <w:t xml:space="preserve">, </w:t>
      </w:r>
      <w:r w:rsidR="00556C8E">
        <w:t xml:space="preserve">og </w:t>
      </w:r>
      <w:r w:rsidR="000D7384">
        <w:t>at dette primært er lønnskostnader for grensepersonell/politi</w:t>
      </w:r>
      <w:r w:rsidR="008855D5">
        <w:t xml:space="preserve"> for å ivareta grensekontroll etter den såkalte </w:t>
      </w:r>
      <w:r w:rsidR="00B430AB">
        <w:t>0+ løsningen.</w:t>
      </w:r>
      <w:r w:rsidR="000D7384">
        <w:t xml:space="preserve"> </w:t>
      </w:r>
    </w:p>
    <w:p w14:paraId="49C6895C" w14:textId="77777777" w:rsidR="008855D5" w:rsidRDefault="008855D5" w:rsidP="00B10FD5">
      <w:pPr>
        <w:tabs>
          <w:tab w:val="left" w:pos="4253"/>
          <w:tab w:val="left" w:pos="5954"/>
        </w:tabs>
      </w:pPr>
    </w:p>
    <w:p w14:paraId="222FDF28" w14:textId="1486D546" w:rsidR="008855D5" w:rsidRDefault="008855D5" w:rsidP="00B10FD5">
      <w:pPr>
        <w:tabs>
          <w:tab w:val="left" w:pos="4253"/>
          <w:tab w:val="left" w:pos="5954"/>
        </w:tabs>
      </w:pPr>
      <w:r>
        <w:t>NHO Luftfart</w:t>
      </w:r>
      <w:r w:rsidR="00B430AB">
        <w:t xml:space="preserve"> mener</w:t>
      </w:r>
      <w:r w:rsidR="00694073">
        <w:t xml:space="preserve"> den skisserte løsningen for </w:t>
      </w:r>
      <w:r w:rsidR="00062080">
        <w:t>den planlagte utvidede grensekontrollen er uakseptabel. Slik vi forstår det vil en manuell lø</w:t>
      </w:r>
      <w:r w:rsidR="00D009D2">
        <w:t xml:space="preserve">sning bety at køene i grensekontrollen vil øke, og </w:t>
      </w:r>
      <w:r w:rsidR="00875AE1">
        <w:t>ved samtidighet av fly vil køene</w:t>
      </w:r>
      <w:r w:rsidR="00180EE1">
        <w:t xml:space="preserve"> spesielt ved ankomst kunne bli på flere timer.</w:t>
      </w:r>
      <w:r w:rsidR="00A0782F">
        <w:t xml:space="preserve"> NHO </w:t>
      </w:r>
      <w:r w:rsidR="00B21A4F">
        <w:t>L</w:t>
      </w:r>
      <w:r w:rsidR="00A0782F">
        <w:t>uftfart mener at det</w:t>
      </w:r>
      <w:r w:rsidR="00B21A4F">
        <w:t xml:space="preserve"> må investeres i automatiserte løsninger for å effektivisere kontrollen</w:t>
      </w:r>
      <w:r w:rsidR="00323DA5">
        <w:t xml:space="preserve"> i henhold til EUs intensjon med innføring av regelverket.</w:t>
      </w:r>
    </w:p>
    <w:p w14:paraId="1375F5D5" w14:textId="77777777" w:rsidR="00180EE1" w:rsidRDefault="00180EE1" w:rsidP="00B10FD5">
      <w:pPr>
        <w:tabs>
          <w:tab w:val="left" w:pos="4253"/>
          <w:tab w:val="left" w:pos="5954"/>
        </w:tabs>
      </w:pPr>
    </w:p>
    <w:p w14:paraId="43E7D420" w14:textId="68C36796" w:rsidR="00180EE1" w:rsidRDefault="00180EE1" w:rsidP="00B10FD5">
      <w:pPr>
        <w:tabs>
          <w:tab w:val="left" w:pos="4253"/>
          <w:tab w:val="left" w:pos="5954"/>
        </w:tabs>
      </w:pPr>
      <w:r>
        <w:t xml:space="preserve">Samtidig mener NHO Luftfart </w:t>
      </w:r>
      <w:r w:rsidR="004130CE">
        <w:t xml:space="preserve">at det er åpenbart at grensekontrollen må finansieres over Justisdepartementets budsjett. </w:t>
      </w:r>
      <w:r w:rsidR="007051F1">
        <w:t xml:space="preserve">Verken bemanningsøkning eller investering i utstyr mv for grensekontroll skal </w:t>
      </w:r>
      <w:r w:rsidR="00A4241B">
        <w:t xml:space="preserve">etter gjeldende ansvarsforhold </w:t>
      </w:r>
      <w:r w:rsidR="007051F1">
        <w:t xml:space="preserve">legges inn i grunnlaget for </w:t>
      </w:r>
      <w:r w:rsidR="00094A94">
        <w:t xml:space="preserve">lufthavnavgiftene. </w:t>
      </w:r>
      <w:r w:rsidR="00ED768E">
        <w:t xml:space="preserve">Vi konstaterer også at disse kostnadene </w:t>
      </w:r>
      <w:r w:rsidR="001B4035">
        <w:t xml:space="preserve">er </w:t>
      </w:r>
      <w:r w:rsidR="00ED768E">
        <w:t>lagt inn etter at konsultasjonsprosessen</w:t>
      </w:r>
      <w:r w:rsidR="001B4035">
        <w:t xml:space="preserve"> med Avinor er avsluttet og </w:t>
      </w:r>
      <w:r w:rsidR="007F7F6E">
        <w:t xml:space="preserve">langt senere enn </w:t>
      </w:r>
      <w:r w:rsidR="0038052D">
        <w:t>tids</w:t>
      </w:r>
      <w:r w:rsidR="007F7F6E">
        <w:t>rammen</w:t>
      </w:r>
      <w:r w:rsidR="0038052D">
        <w:t xml:space="preserve"> for fastsetting av det såkalte rammevedtaket for lufthavnavgiften</w:t>
      </w:r>
      <w:r w:rsidR="009552B7">
        <w:t>e</w:t>
      </w:r>
      <w:r w:rsidR="0038052D">
        <w:t xml:space="preserve">. Vi har heller ikke </w:t>
      </w:r>
      <w:r w:rsidR="00EF2997">
        <w:t>konkret kunnskap om kostnadsgrunnlaget, og når</w:t>
      </w:r>
      <w:r w:rsidR="00D45846">
        <w:t xml:space="preserve"> de nye ordningene vil tre i kraft.</w:t>
      </w:r>
      <w:r w:rsidR="00BF35AA">
        <w:t xml:space="preserve"> Vi </w:t>
      </w:r>
      <w:r w:rsidR="00EB0156">
        <w:t>har</w:t>
      </w:r>
      <w:r w:rsidR="00BF35AA">
        <w:t xml:space="preserve"> muntlig informasjon om at det vil tilsettes nytt personell som skal </w:t>
      </w:r>
      <w:r w:rsidR="00C049A3">
        <w:t>læres opp og etter hvert settes inn i tjeneste</w:t>
      </w:r>
      <w:r w:rsidR="00EB0156">
        <w:t xml:space="preserve">. Vi </w:t>
      </w:r>
      <w:r w:rsidR="006F29CD">
        <w:t xml:space="preserve">kan ikke forstå </w:t>
      </w:r>
      <w:r w:rsidR="0031688E">
        <w:t xml:space="preserve">at det er </w:t>
      </w:r>
      <w:r w:rsidR="002E6502">
        <w:t xml:space="preserve">norsk luftfartsbransje som skal betale for opplæring </w:t>
      </w:r>
      <w:r w:rsidR="001828A8">
        <w:t xml:space="preserve">og avlønning </w:t>
      </w:r>
      <w:r w:rsidR="002E6502">
        <w:t xml:space="preserve">av grensepersonell, og </w:t>
      </w:r>
      <w:r w:rsidR="0031688E">
        <w:t>vi er sterkt undrende til</w:t>
      </w:r>
      <w:r w:rsidR="00FE5BA8">
        <w:t xml:space="preserve"> hvordan avgrensningen</w:t>
      </w:r>
      <w:r w:rsidR="0031688E">
        <w:t xml:space="preserve"> </w:t>
      </w:r>
      <w:r w:rsidR="00FE5BA8">
        <w:t>av</w:t>
      </w:r>
      <w:r w:rsidR="00AB3FB3">
        <w:t xml:space="preserve"> oppgaver innenfor grensekontrollen </w:t>
      </w:r>
      <w:r w:rsidR="004F6764">
        <w:t>er tenkt</w:t>
      </w:r>
      <w:r w:rsidR="00AB3FB3">
        <w:t xml:space="preserve"> </w:t>
      </w:r>
      <w:r w:rsidR="00753F87">
        <w:t xml:space="preserve">fremover </w:t>
      </w:r>
      <w:r w:rsidR="00AB3FB3">
        <w:t>mellom justismyndigheten</w:t>
      </w:r>
      <w:r w:rsidR="009552B7">
        <w:t>e</w:t>
      </w:r>
      <w:r w:rsidR="00AB3FB3">
        <w:t xml:space="preserve"> og Avinor.</w:t>
      </w:r>
    </w:p>
    <w:p w14:paraId="4B10562C" w14:textId="77777777" w:rsidR="00F76DE0" w:rsidRDefault="00F76DE0" w:rsidP="00B10FD5">
      <w:pPr>
        <w:tabs>
          <w:tab w:val="left" w:pos="4253"/>
          <w:tab w:val="left" w:pos="5954"/>
        </w:tabs>
      </w:pPr>
    </w:p>
    <w:p w14:paraId="7FF784EE" w14:textId="4E327C23" w:rsidR="00F76DE0" w:rsidRDefault="00F76DE0" w:rsidP="00B10FD5">
      <w:pPr>
        <w:tabs>
          <w:tab w:val="left" w:pos="4253"/>
          <w:tab w:val="left" w:pos="5954"/>
        </w:tabs>
      </w:pPr>
      <w:r>
        <w:lastRenderedPageBreak/>
        <w:t xml:space="preserve">NHO Luftfart vil </w:t>
      </w:r>
      <w:r w:rsidR="009B5149">
        <w:t xml:space="preserve">derfor </w:t>
      </w:r>
      <w:r>
        <w:t xml:space="preserve">advare mot løsninger etter det nye </w:t>
      </w:r>
      <w:r w:rsidR="009D6770">
        <w:t>grensekontroll</w:t>
      </w:r>
      <w:r w:rsidR="000C190C">
        <w:t>-</w:t>
      </w:r>
      <w:r w:rsidR="009D6770">
        <w:t xml:space="preserve">regelverket som nærmest planlegger for "kø og kaos". </w:t>
      </w:r>
      <w:r w:rsidR="00826DFE">
        <w:t>F</w:t>
      </w:r>
      <w:r w:rsidR="008D747F">
        <w:t>å andre land</w:t>
      </w:r>
      <w:r w:rsidR="00EF6012">
        <w:t xml:space="preserve"> legger opp til slike manuelle</w:t>
      </w:r>
      <w:r w:rsidR="005B1CA3">
        <w:t xml:space="preserve"> løsninger</w:t>
      </w:r>
      <w:r w:rsidR="00CF62D9">
        <w:t xml:space="preserve">. </w:t>
      </w:r>
    </w:p>
    <w:p w14:paraId="5DE47AE3" w14:textId="77777777" w:rsidR="00BF2EF7" w:rsidRDefault="00BF2EF7" w:rsidP="00B10FD5">
      <w:pPr>
        <w:tabs>
          <w:tab w:val="left" w:pos="4253"/>
          <w:tab w:val="left" w:pos="5954"/>
        </w:tabs>
      </w:pPr>
    </w:p>
    <w:p w14:paraId="608843F7" w14:textId="3435DBF3" w:rsidR="00BF2EF7" w:rsidRDefault="00BF2EF7" w:rsidP="00B10FD5">
      <w:pPr>
        <w:tabs>
          <w:tab w:val="left" w:pos="4253"/>
          <w:tab w:val="left" w:pos="5954"/>
        </w:tabs>
      </w:pPr>
      <w:r>
        <w:t xml:space="preserve">Vi mener </w:t>
      </w:r>
      <w:r w:rsidR="000D6594">
        <w:t xml:space="preserve">samtidig </w:t>
      </w:r>
      <w:r>
        <w:t>at det er helt uakseptabelt at kostnader til grensekontroll på norske lufthavner nå skal legges på luftfartsbransjen</w:t>
      </w:r>
      <w:r w:rsidR="00801D51">
        <w:t>. NHO Luftfart</w:t>
      </w:r>
      <w:r w:rsidR="000D6594">
        <w:t xml:space="preserve"> ber derfor om et møte med politisk ledelse i de to berørte departementer</w:t>
      </w:r>
      <w:r w:rsidR="00B04E9D">
        <w:t xml:space="preserve"> for </w:t>
      </w:r>
      <w:r w:rsidR="002339C7">
        <w:t xml:space="preserve">å få mer utfyllende informasjon om </w:t>
      </w:r>
      <w:r w:rsidR="00E7162D">
        <w:t>dette, og mulighet for å legge frem våre utdypende synspunkter i saken.</w:t>
      </w:r>
    </w:p>
    <w:p w14:paraId="4A5B8EA6" w14:textId="77777777" w:rsidR="00B10FD5" w:rsidRDefault="00B10FD5" w:rsidP="00B10FD5">
      <w:pPr>
        <w:tabs>
          <w:tab w:val="left" w:pos="4253"/>
          <w:tab w:val="left" w:pos="5954"/>
        </w:tabs>
      </w:pPr>
      <w:bookmarkStart w:id="9" w:name="bkmStart"/>
      <w:bookmarkEnd w:id="9"/>
    </w:p>
    <w:p w14:paraId="357C4881" w14:textId="1AF94539" w:rsidR="00B10FD5" w:rsidRDefault="007778AD" w:rsidP="00B10FD5">
      <w:pPr>
        <w:tabs>
          <w:tab w:val="left" w:pos="4253"/>
          <w:tab w:val="left" w:pos="5954"/>
        </w:tabs>
      </w:pPr>
      <w:r>
        <w:t xml:space="preserve">Vi </w:t>
      </w:r>
      <w:proofErr w:type="gramStart"/>
      <w:r>
        <w:t>im</w:t>
      </w:r>
      <w:r w:rsidR="00BD10F8">
        <w:t>øteser</w:t>
      </w:r>
      <w:proofErr w:type="gramEnd"/>
      <w:r w:rsidR="00BD10F8">
        <w:t xml:space="preserve"> </w:t>
      </w:r>
      <w:r>
        <w:t>departementenes oppfølging.</w:t>
      </w:r>
    </w:p>
    <w:p w14:paraId="16CD8D00" w14:textId="77777777" w:rsidR="00801D51" w:rsidRDefault="00801D51" w:rsidP="00B10FD5">
      <w:pPr>
        <w:tabs>
          <w:tab w:val="left" w:pos="4253"/>
          <w:tab w:val="left" w:pos="5954"/>
        </w:tabs>
      </w:pPr>
    </w:p>
    <w:p w14:paraId="2FB4C46F" w14:textId="77777777" w:rsidR="00801D51" w:rsidRDefault="00801D51" w:rsidP="00B10FD5">
      <w:pPr>
        <w:tabs>
          <w:tab w:val="left" w:pos="4253"/>
          <w:tab w:val="left" w:pos="5954"/>
        </w:tabs>
      </w:pPr>
    </w:p>
    <w:p w14:paraId="789706AA" w14:textId="77777777" w:rsidR="00801D51" w:rsidRDefault="00801D51" w:rsidP="00B10FD5">
      <w:pPr>
        <w:tabs>
          <w:tab w:val="left" w:pos="4253"/>
          <w:tab w:val="left" w:pos="5954"/>
        </w:tabs>
      </w:pPr>
    </w:p>
    <w:p w14:paraId="7BF63A4D" w14:textId="77777777" w:rsidR="00291550" w:rsidRDefault="00291550" w:rsidP="00B10FD5"/>
    <w:p w14:paraId="30279A14" w14:textId="77777777" w:rsidR="001F6045" w:rsidRDefault="001F6045" w:rsidP="00B10FD5"/>
    <w:p w14:paraId="7A4EBFB6" w14:textId="77777777" w:rsidR="001F6045" w:rsidRDefault="001F6045" w:rsidP="00B10FD5">
      <w:r>
        <w:t>Med hilsen</w:t>
      </w:r>
    </w:p>
    <w:p w14:paraId="3A1DB023" w14:textId="77777777" w:rsidR="001F6045" w:rsidRDefault="002E2EE7" w:rsidP="00B10FD5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B5C59" wp14:editId="2A129248">
            <wp:simplePos x="0" y="0"/>
            <wp:positionH relativeFrom="column">
              <wp:posOffset>-66040</wp:posOffset>
            </wp:positionH>
            <wp:positionV relativeFrom="paragraph">
              <wp:posOffset>73025</wp:posOffset>
            </wp:positionV>
            <wp:extent cx="1459230" cy="842645"/>
            <wp:effectExtent l="19050" t="0" r="7620" b="0"/>
            <wp:wrapNone/>
            <wp:docPr id="5" name="Bilde 5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045">
        <w:t>NHO Luftfart</w:t>
      </w:r>
    </w:p>
    <w:p w14:paraId="1FFB14D8" w14:textId="77777777" w:rsidR="001F6045" w:rsidRDefault="001F6045" w:rsidP="00B10FD5"/>
    <w:p w14:paraId="7E5B6C0B" w14:textId="77777777" w:rsidR="00C114D6" w:rsidRDefault="00C114D6" w:rsidP="00B10FD5"/>
    <w:p w14:paraId="144CF070" w14:textId="77777777" w:rsidR="00C114D6" w:rsidRDefault="00C114D6" w:rsidP="00B10FD5"/>
    <w:p w14:paraId="66B0B7B3" w14:textId="77777777" w:rsidR="00C114D6" w:rsidRDefault="00C114D6" w:rsidP="00B10FD5"/>
    <w:p w14:paraId="24844504" w14:textId="77777777" w:rsidR="00C114D6" w:rsidRDefault="00C114D6" w:rsidP="00B10FD5">
      <w:r>
        <w:t>Torbjørn Lothe</w:t>
      </w:r>
    </w:p>
    <w:p w14:paraId="3DDF11E2" w14:textId="5FB3D22E" w:rsidR="00801D51" w:rsidRDefault="00960E20" w:rsidP="00B10FD5">
      <w:r>
        <w:t>Administrerende d</w:t>
      </w:r>
      <w:r w:rsidR="00C114D6">
        <w:t>irekt</w:t>
      </w:r>
      <w:r w:rsidR="00570D66">
        <w:t>ør</w:t>
      </w:r>
    </w:p>
    <w:p w14:paraId="134B7A89" w14:textId="77777777" w:rsidR="00570D66" w:rsidRDefault="00570D66" w:rsidP="00B10FD5"/>
    <w:p w14:paraId="2A538481" w14:textId="77777777" w:rsidR="00570D66" w:rsidRDefault="00570D66" w:rsidP="00B10FD5"/>
    <w:p w14:paraId="2EFCADAE" w14:textId="77777777" w:rsidR="00570D66" w:rsidRDefault="00570D66" w:rsidP="00B10FD5"/>
    <w:p w14:paraId="27447C64" w14:textId="77777777" w:rsidR="00570D66" w:rsidRDefault="00570D66" w:rsidP="00B10FD5"/>
    <w:p w14:paraId="7328CDBB" w14:textId="4225789D" w:rsidR="00570D66" w:rsidRDefault="00570D66" w:rsidP="00B10FD5">
      <w:r>
        <w:t>Kopi:</w:t>
      </w:r>
    </w:p>
    <w:p w14:paraId="5BC546E4" w14:textId="77777777" w:rsidR="007A2DC8" w:rsidRDefault="007A2DC8" w:rsidP="00B10FD5"/>
    <w:p w14:paraId="12228A7C" w14:textId="5A10AED4" w:rsidR="007A2DC8" w:rsidRDefault="007A2DC8" w:rsidP="00B10FD5">
      <w:r>
        <w:t>Luftfartstilsynet</w:t>
      </w:r>
    </w:p>
    <w:p w14:paraId="7390C54A" w14:textId="75575A37" w:rsidR="007A2DC8" w:rsidRDefault="007A2DC8" w:rsidP="00B10FD5">
      <w:r>
        <w:t>Avinor</w:t>
      </w:r>
    </w:p>
    <w:p w14:paraId="445B8FE9" w14:textId="423341B0" w:rsidR="000A31F4" w:rsidRPr="00B10FD5" w:rsidRDefault="000A31F4" w:rsidP="00B10FD5"/>
    <w:sectPr w:rsidR="000A31F4" w:rsidRPr="00B10FD5" w:rsidSect="003A7DBC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1229" w14:textId="77777777" w:rsidR="00514E5C" w:rsidRDefault="00514E5C">
      <w:r>
        <w:separator/>
      </w:r>
    </w:p>
  </w:endnote>
  <w:endnote w:type="continuationSeparator" w:id="0">
    <w:p w14:paraId="4A371A54" w14:textId="77777777" w:rsidR="00514E5C" w:rsidRDefault="00514E5C">
      <w:r>
        <w:continuationSeparator/>
      </w:r>
    </w:p>
  </w:endnote>
  <w:endnote w:type="continuationNotice" w:id="1">
    <w:p w14:paraId="1544F986" w14:textId="77777777" w:rsidR="00514E5C" w:rsidRDefault="00514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38FF" w14:textId="70363B7E" w:rsidR="00FD3BEE" w:rsidRPr="003A7DBC" w:rsidRDefault="00552540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  <w:r>
      <w:fldChar w:fldCharType="begin"/>
    </w:r>
    <w:r w:rsidRPr="003A7DBC">
      <w:rPr>
        <w:lang w:val="nn-NO"/>
      </w:rPr>
      <w:instrText xml:space="preserve"> FILENAME \* Lower\p  \* MERGEFORMAT </w:instrText>
    </w:r>
    <w:r>
      <w:fldChar w:fldCharType="separate"/>
    </w:r>
    <w:r w:rsidR="002D2DE8" w:rsidRPr="002D2DE8">
      <w:rPr>
        <w:noProof/>
        <w:sz w:val="18"/>
        <w:lang w:val="nn-NO"/>
      </w:rPr>
      <w:t xml:space="preserve">https://nhosp.sharepoint.com/sites/nholuftfart/delte </w:t>
    </w:r>
    <w:r w:rsidR="002D2DE8">
      <w:rPr>
        <w:noProof/>
        <w:lang w:val="nn-NO"/>
      </w:rPr>
      <w:t>dokumenter/næringspolitikk, regelverk og myndighetskontakt/brev politikere og myndigheter/brev 2022/jd sd ees avgifter.docx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D69C" w14:textId="77777777" w:rsidR="008F4700" w:rsidRPr="003A7DBC" w:rsidRDefault="002E2EE7" w:rsidP="008F4700">
    <w:pPr>
      <w:pStyle w:val="Bunntekst"/>
      <w:ind w:right="-711"/>
      <w:jc w:val="right"/>
      <w:rPr>
        <w:sz w:val="16"/>
        <w:szCs w:val="16"/>
        <w:lang w:val="nn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3B8C6" wp14:editId="110445B8">
          <wp:simplePos x="0" y="0"/>
          <wp:positionH relativeFrom="column">
            <wp:posOffset>-1241425</wp:posOffset>
          </wp:positionH>
          <wp:positionV relativeFrom="paragraph">
            <wp:posOffset>-6350</wp:posOffset>
          </wp:positionV>
          <wp:extent cx="7545705" cy="727075"/>
          <wp:effectExtent l="0" t="0" r="0" b="0"/>
          <wp:wrapNone/>
          <wp:docPr id="2" name="Bilde 2" descr="cid:D0465337-4527-47FC-814E-D871745D2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D0465337-4527-47FC-814E-D871745D299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2540" w:rsidRPr="003A7DBC">
      <w:rPr>
        <w:sz w:val="16"/>
        <w:szCs w:val="16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AC8C" w14:textId="77777777" w:rsidR="00514E5C" w:rsidRDefault="00514E5C">
      <w:r>
        <w:separator/>
      </w:r>
    </w:p>
  </w:footnote>
  <w:footnote w:type="continuationSeparator" w:id="0">
    <w:p w14:paraId="6A2707B1" w14:textId="77777777" w:rsidR="00514E5C" w:rsidRDefault="00514E5C">
      <w:r>
        <w:continuationSeparator/>
      </w:r>
    </w:p>
  </w:footnote>
  <w:footnote w:type="continuationNotice" w:id="1">
    <w:p w14:paraId="35EAADA9" w14:textId="77777777" w:rsidR="00514E5C" w:rsidRDefault="00514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8847" w14:textId="77777777"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0EF9D334" w14:textId="77777777" w:rsidR="00FD3BEE" w:rsidRDefault="00FD3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B1F8" w14:textId="77777777"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0DA635E3" w14:textId="77777777" w:rsidR="00FD3BEE" w:rsidRDefault="00FD3BEE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6C"/>
    <w:rsid w:val="00017330"/>
    <w:rsid w:val="000262D4"/>
    <w:rsid w:val="00061BD9"/>
    <w:rsid w:val="00062080"/>
    <w:rsid w:val="000853B8"/>
    <w:rsid w:val="00094A94"/>
    <w:rsid w:val="000A31F4"/>
    <w:rsid w:val="000C190C"/>
    <w:rsid w:val="000C451A"/>
    <w:rsid w:val="000D6594"/>
    <w:rsid w:val="000D7384"/>
    <w:rsid w:val="000F40D4"/>
    <w:rsid w:val="00120A78"/>
    <w:rsid w:val="001332FA"/>
    <w:rsid w:val="0013720D"/>
    <w:rsid w:val="00180EE1"/>
    <w:rsid w:val="001828A8"/>
    <w:rsid w:val="001B4035"/>
    <w:rsid w:val="001E3DE9"/>
    <w:rsid w:val="001F43A8"/>
    <w:rsid w:val="001F6045"/>
    <w:rsid w:val="002161A3"/>
    <w:rsid w:val="0022373C"/>
    <w:rsid w:val="002330A6"/>
    <w:rsid w:val="0023394E"/>
    <w:rsid w:val="002339C7"/>
    <w:rsid w:val="002509EC"/>
    <w:rsid w:val="00282915"/>
    <w:rsid w:val="00291550"/>
    <w:rsid w:val="002D2DE8"/>
    <w:rsid w:val="002E2EE7"/>
    <w:rsid w:val="002E4463"/>
    <w:rsid w:val="002E6502"/>
    <w:rsid w:val="00305433"/>
    <w:rsid w:val="003120EA"/>
    <w:rsid w:val="0031688E"/>
    <w:rsid w:val="00323DA5"/>
    <w:rsid w:val="0033051A"/>
    <w:rsid w:val="00346971"/>
    <w:rsid w:val="00351837"/>
    <w:rsid w:val="003707D7"/>
    <w:rsid w:val="0038052D"/>
    <w:rsid w:val="00380616"/>
    <w:rsid w:val="003A263D"/>
    <w:rsid w:val="003A7DBC"/>
    <w:rsid w:val="003D3D9C"/>
    <w:rsid w:val="004130CE"/>
    <w:rsid w:val="004144FE"/>
    <w:rsid w:val="004478C9"/>
    <w:rsid w:val="00460B6E"/>
    <w:rsid w:val="0046487F"/>
    <w:rsid w:val="00485EBF"/>
    <w:rsid w:val="004F6764"/>
    <w:rsid w:val="00506642"/>
    <w:rsid w:val="00514E5C"/>
    <w:rsid w:val="0055024E"/>
    <w:rsid w:val="0055203B"/>
    <w:rsid w:val="00552540"/>
    <w:rsid w:val="005542F5"/>
    <w:rsid w:val="00556C8E"/>
    <w:rsid w:val="00564674"/>
    <w:rsid w:val="00570D66"/>
    <w:rsid w:val="005848F3"/>
    <w:rsid w:val="005B1CA3"/>
    <w:rsid w:val="005E3E08"/>
    <w:rsid w:val="00626B5D"/>
    <w:rsid w:val="00657D90"/>
    <w:rsid w:val="00675A30"/>
    <w:rsid w:val="006838D2"/>
    <w:rsid w:val="00694073"/>
    <w:rsid w:val="006946AD"/>
    <w:rsid w:val="006C2F6C"/>
    <w:rsid w:val="006F29CD"/>
    <w:rsid w:val="006F3009"/>
    <w:rsid w:val="006F3A1D"/>
    <w:rsid w:val="007051F1"/>
    <w:rsid w:val="00715502"/>
    <w:rsid w:val="00720F31"/>
    <w:rsid w:val="00752A5B"/>
    <w:rsid w:val="00753887"/>
    <w:rsid w:val="00753F87"/>
    <w:rsid w:val="007778AD"/>
    <w:rsid w:val="00787910"/>
    <w:rsid w:val="00792ED5"/>
    <w:rsid w:val="00796137"/>
    <w:rsid w:val="007A2DC8"/>
    <w:rsid w:val="007F7F6E"/>
    <w:rsid w:val="00801D51"/>
    <w:rsid w:val="00812DC5"/>
    <w:rsid w:val="00826DFE"/>
    <w:rsid w:val="0083602F"/>
    <w:rsid w:val="008412EE"/>
    <w:rsid w:val="00875AE1"/>
    <w:rsid w:val="008855D5"/>
    <w:rsid w:val="00895D67"/>
    <w:rsid w:val="008C5E48"/>
    <w:rsid w:val="008D1D9F"/>
    <w:rsid w:val="008D747F"/>
    <w:rsid w:val="008F4700"/>
    <w:rsid w:val="00905521"/>
    <w:rsid w:val="009347FC"/>
    <w:rsid w:val="009552B7"/>
    <w:rsid w:val="00960E20"/>
    <w:rsid w:val="00984075"/>
    <w:rsid w:val="009B5149"/>
    <w:rsid w:val="009D47C8"/>
    <w:rsid w:val="009D6770"/>
    <w:rsid w:val="009D7D6D"/>
    <w:rsid w:val="009E1979"/>
    <w:rsid w:val="00A0782F"/>
    <w:rsid w:val="00A17A2B"/>
    <w:rsid w:val="00A366A6"/>
    <w:rsid w:val="00A4241B"/>
    <w:rsid w:val="00A57F6F"/>
    <w:rsid w:val="00A61B2B"/>
    <w:rsid w:val="00AB3FB3"/>
    <w:rsid w:val="00AC3187"/>
    <w:rsid w:val="00AC7F69"/>
    <w:rsid w:val="00AE3841"/>
    <w:rsid w:val="00AF129B"/>
    <w:rsid w:val="00B04E9D"/>
    <w:rsid w:val="00B10FD5"/>
    <w:rsid w:val="00B21A4F"/>
    <w:rsid w:val="00B42B93"/>
    <w:rsid w:val="00B430AB"/>
    <w:rsid w:val="00B47B4E"/>
    <w:rsid w:val="00B877BA"/>
    <w:rsid w:val="00BB2214"/>
    <w:rsid w:val="00BD10F8"/>
    <w:rsid w:val="00BD1F43"/>
    <w:rsid w:val="00BD7E04"/>
    <w:rsid w:val="00BF2EF7"/>
    <w:rsid w:val="00BF35AA"/>
    <w:rsid w:val="00C049A3"/>
    <w:rsid w:val="00C114D6"/>
    <w:rsid w:val="00C1642F"/>
    <w:rsid w:val="00C35718"/>
    <w:rsid w:val="00C41871"/>
    <w:rsid w:val="00C71EB7"/>
    <w:rsid w:val="00CC0796"/>
    <w:rsid w:val="00CC18BF"/>
    <w:rsid w:val="00CF4EAA"/>
    <w:rsid w:val="00CF62D9"/>
    <w:rsid w:val="00D009D2"/>
    <w:rsid w:val="00D060FC"/>
    <w:rsid w:val="00D45846"/>
    <w:rsid w:val="00D9484B"/>
    <w:rsid w:val="00D9512F"/>
    <w:rsid w:val="00DB1EB8"/>
    <w:rsid w:val="00E43C22"/>
    <w:rsid w:val="00E7162D"/>
    <w:rsid w:val="00EB0156"/>
    <w:rsid w:val="00EB23DC"/>
    <w:rsid w:val="00EB3042"/>
    <w:rsid w:val="00ED768E"/>
    <w:rsid w:val="00EE4F0B"/>
    <w:rsid w:val="00EF2997"/>
    <w:rsid w:val="00EF6012"/>
    <w:rsid w:val="00F15702"/>
    <w:rsid w:val="00F76DE0"/>
    <w:rsid w:val="00F8646C"/>
    <w:rsid w:val="00F9419A"/>
    <w:rsid w:val="00FB5560"/>
    <w:rsid w:val="00FD3BEE"/>
    <w:rsid w:val="00FE5BA8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CD6A5"/>
  <w15:docId w15:val="{EF6C7A37-CCF9-4596-939C-9B6C11D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69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97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6971"/>
  </w:style>
  <w:style w:type="paragraph" w:styleId="Revisjon">
    <w:name w:val="Revision"/>
    <w:hidden/>
    <w:uiPriority w:val="99"/>
    <w:semiHidden/>
    <w:rsid w:val="00A366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D0465337-4527-47FC-814E-D871745D2996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ev - Lothe" ma:contentTypeID="0x01010024A2C8D6A070534B9CF4AD2589879B1E04018B004EB80AB3306D1141BAAA5E3A79BA6BAE" ma:contentTypeVersion="14" ma:contentTypeDescription="Opprett et nytt dokument." ma:contentTypeScope="" ma:versionID="9fbec5c936f603d54592d8de7dcc77ab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023a3d3c-76fc-4bba-a710-5ebc33c4b090" targetNamespace="http://schemas.microsoft.com/office/2006/metadata/properties" ma:root="true" ma:fieldsID="a50e509d4a2fafbfb3893bcd8595f60c" ns2:_="" ns3:_="" ns4:_="">
    <xsd:import namespace="f909def9-6662-4ec9-b2d2-41be86eee7c4"/>
    <xsd:import namespace="749ab8b6-ff35-4a4f-9f18-9cef83ce6420"/>
    <xsd:import namespace="023a3d3c-76fc-4bba-a710-5ebc33c4b09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78b15f-e096-4bf2-951b-ce04a5750953}" ma:internalName="TaxCatchAll" ma:showField="CatchAllData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c78b15f-e096-4bf2-951b-ce04a5750953}" ma:internalName="TaxCatchAllLabel" ma:readOnly="true" ma:showField="CatchAllDataLabel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3d3c-76fc-4bba-a710-5ebc33c4b09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0024A2C8D6A070534B9CF4AD2589879B1E04018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023a3d3c-76fc-4bba-a710-5ebc33c4b090">Luft01-1161013789-23598</_dlc_DocId>
    <_dlc_DocIdUrl xmlns="023a3d3c-76fc-4bba-a710-5ebc33c4b090">
      <Url>https://nhosp.sharepoint.com/sites/NHOLuftfart/_layouts/15/DocIdRedir.aspx?ID=Luft01-1161013789-23598</Url>
      <Description>Luft01-1161013789-23598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FA407-D9B5-4F78-B1A2-FCED07E769A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21F6C6E-406B-4FC2-9292-E15742F89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18655E-2165-4235-B475-223B8258C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023a3d3c-76fc-4bba-a710-5ebc33c4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E34DE-653E-4910-AACD-4627BBAC4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D696015-B12A-4E5E-AC33-68CC6CD948F5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023a3d3c-76fc-4bba-a710-5ebc33c4b090"/>
  </ds:schemaRefs>
</ds:datastoreItem>
</file>

<file path=customXml/itemProps6.xml><?xml version="1.0" encoding="utf-8"?>
<ds:datastoreItem xmlns:ds="http://schemas.openxmlformats.org/officeDocument/2006/customXml" ds:itemID="{538DA77A-B7D9-483E-888C-FFE16309A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2931</Characters>
  <Application>Microsoft Office Word</Application>
  <DocSecurity>4</DocSecurity>
  <Lines>41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Teigen</dc:creator>
  <cp:lastModifiedBy>Camilla Rise</cp:lastModifiedBy>
  <cp:revision>2</cp:revision>
  <cp:lastPrinted>2022-11-25T11:43:00Z</cp:lastPrinted>
  <dcterms:created xsi:type="dcterms:W3CDTF">2022-12-22T10:48:00Z</dcterms:created>
  <dcterms:modified xsi:type="dcterms:W3CDTF">2022-12-22T10:48:00Z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0x01010024A2C8D6A070534B9CF4AD2589879B1E04018B004EB80AB3306D1141BAAA5E3A79BA6BAE</vt:lpwstr>
  </property>
  <property fmtid="{D5CDD505-2E9C-101B-9397-08002B2CF9AE}" pid="3" name="TaxKeyword">
    <vt:lpwstr/>
  </property>
  <property fmtid="{D5CDD505-2E9C-101B-9397-08002B2CF9AE}" pid="4" name="NhoMmdCaseWorker">
    <vt:lpwstr/>
  </property>
  <property fmtid="{D5CDD505-2E9C-101B-9397-08002B2CF9AE}" pid="5" name="NHO_OrganisationUnit">
    <vt:lpwstr/>
  </property>
  <property fmtid="{D5CDD505-2E9C-101B-9397-08002B2CF9AE}" pid="6" name="_dlc_DocIdItemGuid">
    <vt:lpwstr>94708bef-c290-48fb-9f91-348175d7f9cc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SharedWithUsers">
    <vt:lpwstr>25;#Camilla Rise</vt:lpwstr>
  </property>
</Properties>
</file>