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98ED" w14:textId="558C84CB" w:rsidR="003A7DBC" w:rsidRDefault="009A2D71" w:rsidP="003A7DBC">
      <w:pPr>
        <w:tabs>
          <w:tab w:val="left" w:pos="631"/>
          <w:tab w:val="left" w:pos="5103"/>
          <w:tab w:val="left" w:pos="6804"/>
        </w:tabs>
        <w:ind w:right="-852"/>
      </w:pPr>
      <w:bookmarkStart w:id="0" w:name="_GoBack"/>
      <w:bookmarkEnd w:id="0"/>
      <w:r>
        <w:t>Likelydende</w:t>
      </w:r>
    </w:p>
    <w:p w14:paraId="17E3932B" w14:textId="3A5DCB18" w:rsidR="003A7DBC" w:rsidRDefault="009A2D71" w:rsidP="003A7DBC">
      <w:pPr>
        <w:tabs>
          <w:tab w:val="left" w:pos="631"/>
          <w:tab w:val="left" w:pos="5103"/>
          <w:tab w:val="left" w:pos="6804"/>
        </w:tabs>
        <w:ind w:right="-852"/>
      </w:pPr>
      <w:r>
        <w:t>Forsvarsdepartementet</w:t>
      </w:r>
    </w:p>
    <w:p w14:paraId="10918EA6" w14:textId="3AB829C7" w:rsidR="00B10FD5" w:rsidRDefault="00EB23DC" w:rsidP="003A7DBC">
      <w:pPr>
        <w:tabs>
          <w:tab w:val="left" w:pos="631"/>
          <w:tab w:val="left" w:pos="5103"/>
          <w:tab w:val="left" w:pos="6804"/>
        </w:tabs>
        <w:ind w:right="-852"/>
      </w:pPr>
      <w:bookmarkStart w:id="1" w:name="bkmAdressat"/>
      <w:bookmarkEnd w:id="1"/>
      <w:r w:rsidRPr="00EB23DC">
        <w:rPr>
          <w:noProof/>
        </w:rPr>
        <w:drawing>
          <wp:anchor distT="0" distB="0" distL="114300" distR="114300" simplePos="0" relativeHeight="251658752" behindDoc="0" locked="0" layoutInCell="1" allowOverlap="1" wp14:anchorId="12D751D1" wp14:editId="696A7AF1">
            <wp:simplePos x="0" y="0"/>
            <wp:positionH relativeFrom="column">
              <wp:posOffset>-1241425</wp:posOffset>
            </wp:positionH>
            <wp:positionV relativeFrom="paragraph">
              <wp:posOffset>-1581785</wp:posOffset>
            </wp:positionV>
            <wp:extent cx="7645400" cy="986155"/>
            <wp:effectExtent l="0" t="0" r="0" b="4445"/>
            <wp:wrapNone/>
            <wp:docPr id="1" name="Bilde 1" descr="C:\Windows\Temp\Temp10_Brevark_u_blå_jan_09.zip\Brevark_u_bla¦è_jan_09\landsforeninger_brevark\Png-er\Lands_Luftfart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Temp10_Brevark_u_blå_jan_09.zip\Brevark_u_bla¦è_jan_09\landsforeninger_brevark\Png-er\Lands_Luftfart_header.png"/>
                    <pic:cNvPicPr>
                      <a:picLocks noChangeAspect="1" noChangeArrowheads="1"/>
                    </pic:cNvPicPr>
                  </pic:nvPicPr>
                  <pic:blipFill>
                    <a:blip r:embed="rId14" cstate="print"/>
                    <a:srcRect/>
                    <a:stretch>
                      <a:fillRect/>
                    </a:stretch>
                  </pic:blipFill>
                  <pic:spPr bwMode="auto">
                    <a:xfrm>
                      <a:off x="0" y="0"/>
                      <a:ext cx="7645400" cy="986155"/>
                    </a:xfrm>
                    <a:prstGeom prst="rect">
                      <a:avLst/>
                    </a:prstGeom>
                    <a:noFill/>
                    <a:ln w="9525">
                      <a:noFill/>
                      <a:miter lim="800000"/>
                      <a:headEnd/>
                      <a:tailEnd/>
                    </a:ln>
                  </pic:spPr>
                </pic:pic>
              </a:graphicData>
            </a:graphic>
          </wp:anchor>
        </w:drawing>
      </w:r>
      <w:r w:rsidR="009A2D71">
        <w:t>Samferdselsdepartementet</w:t>
      </w:r>
      <w:r w:rsidR="00B10FD5">
        <w:tab/>
        <w:t>Vår dato</w:t>
      </w:r>
      <w:r w:rsidR="00B10FD5">
        <w:tab/>
      </w:r>
      <w:bookmarkStart w:id="2" w:name="bkmVDato"/>
      <w:bookmarkEnd w:id="2"/>
      <w:r w:rsidR="009A2D71">
        <w:t>30.08.2018</w:t>
      </w:r>
    </w:p>
    <w:p w14:paraId="3B1A285B" w14:textId="77777777" w:rsidR="00B10FD5" w:rsidRDefault="00B10FD5" w:rsidP="003A7DBC">
      <w:pPr>
        <w:tabs>
          <w:tab w:val="left" w:pos="5103"/>
          <w:tab w:val="left" w:pos="6804"/>
        </w:tabs>
        <w:ind w:right="-852"/>
      </w:pPr>
      <w:bookmarkStart w:id="3" w:name="bkmAdresse"/>
      <w:bookmarkEnd w:id="3"/>
      <w:r>
        <w:tab/>
        <w:t>Deres dato</w:t>
      </w:r>
      <w:r>
        <w:tab/>
      </w:r>
      <w:bookmarkStart w:id="4" w:name="bkmDDato"/>
      <w:bookmarkEnd w:id="4"/>
    </w:p>
    <w:p w14:paraId="758B11C8" w14:textId="74F69950" w:rsidR="00B10FD5" w:rsidRDefault="00B10FD5" w:rsidP="003A7DBC">
      <w:pPr>
        <w:tabs>
          <w:tab w:val="left" w:pos="5103"/>
          <w:tab w:val="left" w:pos="6804"/>
        </w:tabs>
        <w:ind w:right="-852"/>
      </w:pPr>
      <w:bookmarkStart w:id="5" w:name="bkmPostnr"/>
      <w:bookmarkEnd w:id="5"/>
      <w:r>
        <w:tab/>
        <w:t>Vår referanse</w:t>
      </w:r>
      <w:r>
        <w:tab/>
      </w:r>
      <w:bookmarkStart w:id="6" w:name="bkmRef"/>
      <w:bookmarkEnd w:id="6"/>
      <w:r w:rsidR="009A2D71">
        <w:t>TL</w:t>
      </w:r>
    </w:p>
    <w:p w14:paraId="733626FB" w14:textId="77777777" w:rsidR="00B10FD5" w:rsidRDefault="00B10FD5" w:rsidP="003A7DBC">
      <w:pPr>
        <w:tabs>
          <w:tab w:val="left" w:pos="5103"/>
          <w:tab w:val="left" w:pos="6804"/>
        </w:tabs>
        <w:ind w:right="-852"/>
      </w:pPr>
      <w:r>
        <w:tab/>
        <w:t>Deres referanse</w:t>
      </w:r>
      <w:r>
        <w:tab/>
      </w:r>
      <w:bookmarkStart w:id="7" w:name="bkmDRef"/>
      <w:bookmarkEnd w:id="7"/>
    </w:p>
    <w:p w14:paraId="7F8258CD" w14:textId="77777777" w:rsidR="00B10FD5" w:rsidRDefault="00B10FD5" w:rsidP="00675A30">
      <w:pPr>
        <w:tabs>
          <w:tab w:val="left" w:pos="4820"/>
          <w:tab w:val="left" w:pos="6663"/>
        </w:tabs>
      </w:pPr>
      <w:bookmarkStart w:id="8" w:name="bkmAtt"/>
      <w:bookmarkEnd w:id="8"/>
      <w:r>
        <w:tab/>
      </w:r>
    </w:p>
    <w:p w14:paraId="4695A6C9" w14:textId="77777777" w:rsidR="00B10FD5" w:rsidRDefault="00B10FD5" w:rsidP="00B10FD5">
      <w:pPr>
        <w:tabs>
          <w:tab w:val="left" w:pos="4253"/>
          <w:tab w:val="left" w:pos="5954"/>
        </w:tabs>
        <w:spacing w:before="120"/>
      </w:pPr>
    </w:p>
    <w:p w14:paraId="762C3FAA" w14:textId="02E8A441" w:rsidR="00B10FD5" w:rsidRPr="009A2D71" w:rsidRDefault="009A2D71" w:rsidP="00B10FD5">
      <w:pPr>
        <w:tabs>
          <w:tab w:val="left" w:pos="4253"/>
          <w:tab w:val="left" w:pos="5954"/>
        </w:tabs>
        <w:rPr>
          <w:b/>
        </w:rPr>
      </w:pPr>
      <w:r>
        <w:rPr>
          <w:b/>
        </w:rPr>
        <w:t>MANGLENDE OPPFØLGING AV MELD.</w:t>
      </w:r>
      <w:r w:rsidR="00620B4B">
        <w:rPr>
          <w:b/>
        </w:rPr>
        <w:t xml:space="preserve"> </w:t>
      </w:r>
      <w:r>
        <w:rPr>
          <w:b/>
        </w:rPr>
        <w:t>ST.</w:t>
      </w:r>
      <w:r w:rsidR="00620B4B">
        <w:rPr>
          <w:b/>
        </w:rPr>
        <w:t xml:space="preserve"> </w:t>
      </w:r>
      <w:r>
        <w:rPr>
          <w:b/>
        </w:rPr>
        <w:t>30 (2016-2017) VERKSEMDA TIL AVINOR AS</w:t>
      </w:r>
    </w:p>
    <w:p w14:paraId="1A934403" w14:textId="77777777" w:rsidR="00B10FD5" w:rsidRDefault="00B10FD5" w:rsidP="00B10FD5">
      <w:pPr>
        <w:tabs>
          <w:tab w:val="left" w:pos="3576"/>
        </w:tabs>
      </w:pPr>
    </w:p>
    <w:p w14:paraId="1EA4E642" w14:textId="1DD77448" w:rsidR="00B10FD5" w:rsidRDefault="009A2D71" w:rsidP="00B10FD5">
      <w:pPr>
        <w:tabs>
          <w:tab w:val="left" w:pos="4253"/>
          <w:tab w:val="left" w:pos="5954"/>
        </w:tabs>
      </w:pPr>
      <w:r>
        <w:t xml:space="preserve">NHO Luftfart viser til brev av 1. september 2017 og 18. desember 2017 om denne saken, som vi ikke har fått noe svar på. </w:t>
      </w:r>
    </w:p>
    <w:p w14:paraId="6D94BC74" w14:textId="7E0EA739" w:rsidR="009A2D71" w:rsidRDefault="009A2D71" w:rsidP="00B10FD5">
      <w:pPr>
        <w:tabs>
          <w:tab w:val="left" w:pos="4253"/>
          <w:tab w:val="left" w:pos="5954"/>
        </w:tabs>
      </w:pPr>
    </w:p>
    <w:p w14:paraId="133223EE" w14:textId="798F6778" w:rsidR="009A2D71" w:rsidRDefault="009A2D71" w:rsidP="00B10FD5">
      <w:pPr>
        <w:tabs>
          <w:tab w:val="left" w:pos="4253"/>
          <w:tab w:val="left" w:pos="5954"/>
        </w:tabs>
      </w:pPr>
      <w:r>
        <w:t xml:space="preserve">I Meld. St. 30 (2016-2017) sies det at "regjeringa </w:t>
      </w:r>
      <w:proofErr w:type="spellStart"/>
      <w:r w:rsidR="0021713D">
        <w:t>legg</w:t>
      </w:r>
      <w:proofErr w:type="spellEnd"/>
      <w:r>
        <w:t xml:space="preserve"> til grunn at Forsvaret skal betale Avinor for de kostnadene selskapet blir påført ved å yte lufthamn- og </w:t>
      </w:r>
      <w:proofErr w:type="spellStart"/>
      <w:r>
        <w:t>flysikringstenester</w:t>
      </w:r>
      <w:proofErr w:type="spellEnd"/>
      <w:r>
        <w:t xml:space="preserve"> til Forsvaret". Stortinget </w:t>
      </w:r>
      <w:r w:rsidR="0021713D">
        <w:t xml:space="preserve">sluttet seg til regjeringens forslag, </w:t>
      </w:r>
      <w:proofErr w:type="spellStart"/>
      <w:r w:rsidR="0021713D">
        <w:t>jf</w:t>
      </w:r>
      <w:proofErr w:type="spellEnd"/>
      <w:r w:rsidR="0021713D">
        <w:t xml:space="preserve"> </w:t>
      </w:r>
      <w:proofErr w:type="spellStart"/>
      <w:r w:rsidR="0021713D">
        <w:t>Innst</w:t>
      </w:r>
      <w:proofErr w:type="spellEnd"/>
      <w:r w:rsidR="0021713D">
        <w:t>. 430 S (2016-2017). Dette slår klart fast et grunnleggende prinsipp for forholdet mellom Avinor og Forsvaret, nemlig at Forsvaret skal dekke alle kostnader som påføres Avinor som følge av sin aktivitet.</w:t>
      </w:r>
    </w:p>
    <w:p w14:paraId="0D8161B4" w14:textId="378DFAA7" w:rsidR="0021713D" w:rsidRDefault="0021713D" w:rsidP="00B10FD5">
      <w:pPr>
        <w:tabs>
          <w:tab w:val="left" w:pos="4253"/>
          <w:tab w:val="left" w:pos="5954"/>
        </w:tabs>
      </w:pPr>
    </w:p>
    <w:p w14:paraId="7821949A" w14:textId="78B3D050" w:rsidR="005C78BE" w:rsidRDefault="0021713D" w:rsidP="00B10FD5">
      <w:pPr>
        <w:tabs>
          <w:tab w:val="left" w:pos="4253"/>
          <w:tab w:val="left" w:pos="5954"/>
        </w:tabs>
        <w:rPr>
          <w:i/>
        </w:rPr>
      </w:pPr>
      <w:r>
        <w:t xml:space="preserve">NHO Luftfart legger til grunn at regjeringen er koordinert når de fremmer forslag til Stortinget. </w:t>
      </w:r>
      <w:r w:rsidR="00D33DB6">
        <w:t xml:space="preserve">Vi antar at de ulike berørte departementer er forelagt eiermeldingen om Avinor på vanlig interdepartemental høring, og at eventuelle interessemotsetninger er avklart. </w:t>
      </w:r>
      <w:r w:rsidR="002647AC">
        <w:t>Det er derfor ingen grunn til at e</w:t>
      </w:r>
      <w:r w:rsidR="005C78BE">
        <w:t xml:space="preserve">iermeldingens ordlyd </w:t>
      </w:r>
      <w:r w:rsidR="002647AC">
        <w:t>ikke skal være</w:t>
      </w:r>
      <w:r w:rsidR="005C78BE">
        <w:t xml:space="preserve"> styrende for hele </w:t>
      </w:r>
      <w:r w:rsidR="002647AC">
        <w:t xml:space="preserve">regjeringen. Forståelsen av ordlyden er etter vår vurdering </w:t>
      </w:r>
      <w:r w:rsidR="00FB52F5">
        <w:t>helt</w:t>
      </w:r>
      <w:r w:rsidR="002647AC">
        <w:t xml:space="preserve"> klar; </w:t>
      </w:r>
      <w:r w:rsidR="00D33DB6" w:rsidRPr="00FF423E">
        <w:rPr>
          <w:i/>
        </w:rPr>
        <w:t>Forsvaret sk</w:t>
      </w:r>
      <w:r w:rsidR="00D33DB6">
        <w:rPr>
          <w:i/>
        </w:rPr>
        <w:t xml:space="preserve">al betale for de kostnader selskapet (Avinor) blir påført ved å yte lufthavn- og flysikringstjenester. </w:t>
      </w:r>
    </w:p>
    <w:p w14:paraId="1B596C08" w14:textId="50922E98" w:rsidR="00FF423E" w:rsidRDefault="00FF423E" w:rsidP="00B10FD5">
      <w:pPr>
        <w:tabs>
          <w:tab w:val="left" w:pos="4253"/>
          <w:tab w:val="left" w:pos="5954"/>
        </w:tabs>
        <w:rPr>
          <w:i/>
        </w:rPr>
      </w:pPr>
    </w:p>
    <w:p w14:paraId="13126632" w14:textId="5AA20C34" w:rsidR="00FF423E" w:rsidRDefault="00FF423E" w:rsidP="00B10FD5">
      <w:pPr>
        <w:tabs>
          <w:tab w:val="left" w:pos="4253"/>
          <w:tab w:val="left" w:pos="5954"/>
        </w:tabs>
      </w:pPr>
      <w:r>
        <w:t xml:space="preserve">Samferdselsdepartementet har selv i høringsbrev av 2. august 2016 drøftet forutsetningene </w:t>
      </w:r>
      <w:r w:rsidR="00E25532">
        <w:t xml:space="preserve">for </w:t>
      </w:r>
      <w:r>
        <w:t>kostnadsfordeling mellom Avinor og Forsvaret. Det slås fast at det er et grunnprinsipp at kost</w:t>
      </w:r>
      <w:r w:rsidR="00E25532">
        <w:t xml:space="preserve">nader skal </w:t>
      </w:r>
      <w:proofErr w:type="spellStart"/>
      <w:r w:rsidR="00E25532">
        <w:t>fullfordeles</w:t>
      </w:r>
      <w:proofErr w:type="spellEnd"/>
      <w:r w:rsidR="00E25532">
        <w:t xml:space="preserve"> og departementet legger til grunn at den militære bruken ikke skal subsidieres med kommersielle inntekter. Dette er også i henhold til prinsippene fastslått i Samarbeidsavtalen mellom Avinor og Forsvaret inngått i februar 201</w:t>
      </w:r>
      <w:r w:rsidR="00500689">
        <w:t>1</w:t>
      </w:r>
      <w:r w:rsidR="00E25532">
        <w:t>, men som ikke er fulgt opp gjennom regulering i forskrift.</w:t>
      </w:r>
    </w:p>
    <w:p w14:paraId="6A4144B4" w14:textId="64F5AE1E" w:rsidR="00E25532" w:rsidRDefault="00E25532" w:rsidP="00B10FD5">
      <w:pPr>
        <w:tabs>
          <w:tab w:val="left" w:pos="4253"/>
          <w:tab w:val="left" w:pos="5954"/>
        </w:tabs>
      </w:pPr>
    </w:p>
    <w:p w14:paraId="402590FC" w14:textId="0BC7BFDE" w:rsidR="00E25532" w:rsidRPr="00FF423E" w:rsidRDefault="00E25532" w:rsidP="00B10FD5">
      <w:pPr>
        <w:tabs>
          <w:tab w:val="left" w:pos="4253"/>
          <w:tab w:val="left" w:pos="5954"/>
        </w:tabs>
      </w:pPr>
      <w:r>
        <w:t xml:space="preserve">NHO Luftfart er kjent med at regjeringen nå skal ha kommet frem til en annen konklusjon i denne saken, enn den som er forelagt og vedtatt i Stortinget. </w:t>
      </w:r>
      <w:r w:rsidR="00A612B4">
        <w:t xml:space="preserve">Slik vi forstår det skal </w:t>
      </w:r>
      <w:r w:rsidR="00C242F8">
        <w:t>Forsvaret ikke</w:t>
      </w:r>
      <w:r w:rsidR="00A612B4">
        <w:t xml:space="preserve"> belastes de faktiske kostnader ved sin aktivitet på Avinors lufthavner, men subsidieres gjennom kommersielle inntekter fra blant annet salg av alkohol, parfyme, tobakk mv. Dette betyr at Forsvaret ikke betaler de faktiske kostnader i henhold til Stortingets vedtak. Forsvaret blir subsidiert av inntekter skapt av den sivile flytrafikken, noe som påfør</w:t>
      </w:r>
      <w:r w:rsidR="00C242F8">
        <w:t>er</w:t>
      </w:r>
      <w:r w:rsidR="00A612B4">
        <w:t xml:space="preserve"> sivil luftfart en tilsvarende høyere kostnad og avgiftsbelastning. NHO Luftfart mener det </w:t>
      </w:r>
      <w:r w:rsidR="00C242F8">
        <w:t xml:space="preserve">blir </w:t>
      </w:r>
      <w:r w:rsidR="00A612B4">
        <w:t>prinsipielt helt feil at Forsvarets virksomhet skal subsidiers av kommersielle inntekter skapt av den sivile luftfartsvirksomheten.</w:t>
      </w:r>
    </w:p>
    <w:p w14:paraId="5A3A21F6" w14:textId="77777777" w:rsidR="005C78BE" w:rsidRDefault="005C78BE" w:rsidP="00B10FD5">
      <w:pPr>
        <w:tabs>
          <w:tab w:val="left" w:pos="4253"/>
          <w:tab w:val="left" w:pos="5954"/>
        </w:tabs>
        <w:rPr>
          <w:i/>
        </w:rPr>
      </w:pPr>
    </w:p>
    <w:p w14:paraId="29BE6679" w14:textId="77777777" w:rsidR="006A3939" w:rsidRDefault="00C242F8" w:rsidP="00B10FD5">
      <w:pPr>
        <w:tabs>
          <w:tab w:val="left" w:pos="4253"/>
          <w:tab w:val="left" w:pos="5954"/>
        </w:tabs>
      </w:pPr>
      <w:r>
        <w:t>NHO Luftfart vil minne departementene om at luftfarten er konkurranseutsatt med tøff konkurranse også mot andre transportmidler. Luftfarten finansierer all infrastruktur gjennom avgifter og kommersiell inntjening skapt av egen virksomhet, og betaler for eksterne miljøkostnader gjennom det europeiske kvotesystemet og i tillegg en nasjonal CO2 avgift. Fra 2019 foreslås i tillegg et omsetningskrav</w:t>
      </w:r>
      <w:r w:rsidR="0079720C">
        <w:t xml:space="preserve"> på innblanding av biodrivstoff som vil koste bransjen mer enn 100 millioner kroner bare første år, og som vil øke ytterligere fremover.</w:t>
      </w:r>
      <w:r>
        <w:t xml:space="preserve"> På toppen av dette betaler luftfarten en miljømotivert flypassasjeravgift på </w:t>
      </w:r>
      <w:r w:rsidR="0079720C">
        <w:t xml:space="preserve">samlet </w:t>
      </w:r>
      <w:r>
        <w:t xml:space="preserve">om lag 2 </w:t>
      </w:r>
      <w:r>
        <w:lastRenderedPageBreak/>
        <w:t xml:space="preserve">milliarder kroner per år. Luftfartssektoren er derfor svært tungt skatte- og avgiftsbelagt, og kan derfor ikke i tillegg belastes med kostnader </w:t>
      </w:r>
      <w:r w:rsidR="0079720C">
        <w:t>knyttet til</w:t>
      </w:r>
      <w:r>
        <w:t xml:space="preserve"> Forsvarets virksomhet. </w:t>
      </w:r>
    </w:p>
    <w:p w14:paraId="7CF9D121" w14:textId="77777777" w:rsidR="006A3939" w:rsidRDefault="006A3939" w:rsidP="00B10FD5">
      <w:pPr>
        <w:tabs>
          <w:tab w:val="left" w:pos="4253"/>
          <w:tab w:val="left" w:pos="5954"/>
        </w:tabs>
      </w:pPr>
    </w:p>
    <w:p w14:paraId="6B121D6F" w14:textId="5DC48F93" w:rsidR="00D82660" w:rsidRDefault="006A3939" w:rsidP="00B10FD5">
      <w:pPr>
        <w:tabs>
          <w:tab w:val="left" w:pos="4253"/>
          <w:tab w:val="left" w:pos="5954"/>
        </w:tabs>
      </w:pPr>
      <w:r>
        <w:t>NHO Luftfart</w:t>
      </w:r>
      <w:r w:rsidR="009433CE">
        <w:t xml:space="preserve"> </w:t>
      </w:r>
      <w:r w:rsidR="007F316B">
        <w:t>ber</w:t>
      </w:r>
      <w:r w:rsidR="009433CE">
        <w:t xml:space="preserve"> derfor</w:t>
      </w:r>
      <w:r w:rsidR="002B390E">
        <w:t xml:space="preserve"> om at Samferdsel- og Forsvarsdepartementet rydder opp i denne saken, og følger opp Stortingets vedtak som forutsatt.</w:t>
      </w:r>
      <w:r w:rsidR="00D82660">
        <w:t xml:space="preserve"> Vi minner også om at Samferdselsdepartementet i brev av 8. juni 2018 om rammevedtak for lufthavnavgiftene for 2019.slutter seg til at merbetaling fra Forsvaret skal tilsi tilsvarende endring i lufthavnavgiftene. Etter det opplyste fra Avinor foreligger det en </w:t>
      </w:r>
      <w:r w:rsidR="00534B57">
        <w:t xml:space="preserve">årlig </w:t>
      </w:r>
      <w:r w:rsidR="00D82660">
        <w:t>underdekning på flysikring- og lufthavn-kostnader fra Forsvaret på 58 millioner kroner. Vår oppfatning er at Forsvaret nå må betale for dette slik at luftfartsnæringen i 2019 får en tilsvarende nedjustering i kostnadsgrunnlaget.</w:t>
      </w:r>
    </w:p>
    <w:p w14:paraId="6C70845C" w14:textId="77777777" w:rsidR="00D82660" w:rsidRDefault="00D82660" w:rsidP="00B10FD5">
      <w:pPr>
        <w:tabs>
          <w:tab w:val="left" w:pos="4253"/>
          <w:tab w:val="left" w:pos="5954"/>
        </w:tabs>
      </w:pPr>
    </w:p>
    <w:p w14:paraId="37222A2C" w14:textId="5101A333" w:rsidR="00B10FD5" w:rsidRDefault="006142CF" w:rsidP="00B10FD5">
      <w:pPr>
        <w:tabs>
          <w:tab w:val="left" w:pos="4253"/>
          <w:tab w:val="left" w:pos="5954"/>
        </w:tabs>
      </w:pPr>
      <w:r>
        <w:t>Vi ber om oppfølging av våre innspill</w:t>
      </w:r>
      <w:r w:rsidR="00D82660">
        <w:t xml:space="preserve"> og anmoder om </w:t>
      </w:r>
      <w:r>
        <w:t>snarlig</w:t>
      </w:r>
      <w:r w:rsidR="00D36CB4">
        <w:t xml:space="preserve"> koordinert</w:t>
      </w:r>
      <w:r>
        <w:t xml:space="preserve"> </w:t>
      </w:r>
      <w:r w:rsidR="00D82660">
        <w:t>tilbakemelding fra Samferdselsdepartementet.</w:t>
      </w:r>
    </w:p>
    <w:p w14:paraId="452C2429" w14:textId="49741B80" w:rsidR="002B390E" w:rsidRDefault="002B390E" w:rsidP="00B10FD5">
      <w:pPr>
        <w:tabs>
          <w:tab w:val="left" w:pos="4253"/>
          <w:tab w:val="left" w:pos="5954"/>
        </w:tabs>
      </w:pPr>
    </w:p>
    <w:p w14:paraId="34B8BCAA" w14:textId="77777777" w:rsidR="00B10FD5" w:rsidRDefault="00B10FD5" w:rsidP="00B10FD5">
      <w:pPr>
        <w:tabs>
          <w:tab w:val="left" w:pos="4253"/>
          <w:tab w:val="left" w:pos="5954"/>
        </w:tabs>
      </w:pPr>
    </w:p>
    <w:p w14:paraId="7BF63A4D" w14:textId="77777777" w:rsidR="00291550" w:rsidRDefault="00291550" w:rsidP="00B10FD5">
      <w:bookmarkStart w:id="9" w:name="bkmVedr"/>
      <w:bookmarkStart w:id="10" w:name="bkmStart"/>
      <w:bookmarkEnd w:id="9"/>
      <w:bookmarkEnd w:id="10"/>
    </w:p>
    <w:p w14:paraId="30279A14" w14:textId="77777777" w:rsidR="001F6045" w:rsidRDefault="001F6045" w:rsidP="00B10FD5"/>
    <w:p w14:paraId="7A4EBFB6" w14:textId="77777777" w:rsidR="001F6045" w:rsidRDefault="001F6045" w:rsidP="00B10FD5">
      <w:r>
        <w:t>Med hilsen</w:t>
      </w:r>
    </w:p>
    <w:p w14:paraId="3A1DB023" w14:textId="77777777" w:rsidR="001F6045" w:rsidRDefault="002E2EE7" w:rsidP="00B10FD5">
      <w:r>
        <w:rPr>
          <w:noProof/>
        </w:rPr>
        <w:drawing>
          <wp:anchor distT="0" distB="0" distL="114300" distR="114300" simplePos="0" relativeHeight="251658240" behindDoc="1" locked="0" layoutInCell="1" allowOverlap="1" wp14:anchorId="34FB5C59" wp14:editId="2A129248">
            <wp:simplePos x="0" y="0"/>
            <wp:positionH relativeFrom="column">
              <wp:posOffset>-66040</wp:posOffset>
            </wp:positionH>
            <wp:positionV relativeFrom="paragraph">
              <wp:posOffset>73025</wp:posOffset>
            </wp:positionV>
            <wp:extent cx="1459230" cy="842645"/>
            <wp:effectExtent l="19050" t="0" r="7620" b="0"/>
            <wp:wrapNone/>
            <wp:docPr id="5" name="Bilde 5" desc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
                    <pic:cNvPicPr>
                      <a:picLocks noChangeAspect="1" noChangeArrowheads="1"/>
                    </pic:cNvPicPr>
                  </pic:nvPicPr>
                  <pic:blipFill>
                    <a:blip r:embed="rId15" cstate="print"/>
                    <a:srcRect/>
                    <a:stretch>
                      <a:fillRect/>
                    </a:stretch>
                  </pic:blipFill>
                  <pic:spPr bwMode="auto">
                    <a:xfrm>
                      <a:off x="0" y="0"/>
                      <a:ext cx="1459230" cy="842645"/>
                    </a:xfrm>
                    <a:prstGeom prst="rect">
                      <a:avLst/>
                    </a:prstGeom>
                    <a:noFill/>
                    <a:ln w="9525">
                      <a:noFill/>
                      <a:miter lim="800000"/>
                      <a:headEnd/>
                      <a:tailEnd/>
                    </a:ln>
                  </pic:spPr>
                </pic:pic>
              </a:graphicData>
            </a:graphic>
          </wp:anchor>
        </w:drawing>
      </w:r>
      <w:r w:rsidR="001F6045">
        <w:t>NHO Luftfart</w:t>
      </w:r>
    </w:p>
    <w:p w14:paraId="1FFB14D8" w14:textId="77777777" w:rsidR="001F6045" w:rsidRDefault="001F6045" w:rsidP="00B10FD5"/>
    <w:p w14:paraId="7E5B6C0B" w14:textId="77777777" w:rsidR="00C114D6" w:rsidRDefault="00C114D6" w:rsidP="00B10FD5"/>
    <w:p w14:paraId="144CF070" w14:textId="77777777" w:rsidR="00C114D6" w:rsidRDefault="00C114D6" w:rsidP="00B10FD5"/>
    <w:p w14:paraId="66B0B7B3" w14:textId="77777777" w:rsidR="00C114D6" w:rsidRDefault="00C114D6" w:rsidP="00B10FD5"/>
    <w:p w14:paraId="24844504" w14:textId="77777777" w:rsidR="00C114D6" w:rsidRDefault="00C114D6" w:rsidP="00B10FD5">
      <w:r>
        <w:t>Torbjørn Lothe</w:t>
      </w:r>
    </w:p>
    <w:p w14:paraId="01586F04" w14:textId="28B82758" w:rsidR="00C114D6" w:rsidRDefault="005C78BE" w:rsidP="00B10FD5">
      <w:r>
        <w:t>Administrerende d</w:t>
      </w:r>
      <w:r w:rsidR="00C114D6">
        <w:t>irektør</w:t>
      </w:r>
    </w:p>
    <w:p w14:paraId="3BCA121E" w14:textId="5225D6C0" w:rsidR="005C78BE" w:rsidRDefault="005C78BE" w:rsidP="00B10FD5"/>
    <w:p w14:paraId="10AC5307" w14:textId="37D18729" w:rsidR="005C78BE" w:rsidRDefault="005C78BE" w:rsidP="00B10FD5"/>
    <w:p w14:paraId="7C3AF713" w14:textId="7D259A2C" w:rsidR="0079720C" w:rsidRDefault="0079720C" w:rsidP="00B10FD5"/>
    <w:p w14:paraId="26987702" w14:textId="421A464B" w:rsidR="0079720C" w:rsidRDefault="0079720C" w:rsidP="00B10FD5"/>
    <w:p w14:paraId="0507786D" w14:textId="0AA3A486" w:rsidR="0079720C" w:rsidRDefault="0079720C" w:rsidP="00B10FD5"/>
    <w:p w14:paraId="42EB61A0" w14:textId="77777777" w:rsidR="0079720C" w:rsidRDefault="0079720C" w:rsidP="00B10FD5"/>
    <w:p w14:paraId="382330DA" w14:textId="3915DAF6" w:rsidR="005C78BE" w:rsidRDefault="005C78BE" w:rsidP="00B10FD5"/>
    <w:p w14:paraId="167DD8F3" w14:textId="6010373E" w:rsidR="005C78BE" w:rsidRDefault="005C78BE" w:rsidP="00B10FD5">
      <w:r>
        <w:t>Kopi: Avinor</w:t>
      </w:r>
    </w:p>
    <w:p w14:paraId="38A7A7A6" w14:textId="77777777" w:rsidR="00C114D6" w:rsidRPr="00B10FD5" w:rsidRDefault="00C114D6" w:rsidP="00B10FD5"/>
    <w:sectPr w:rsidR="00C114D6" w:rsidRPr="00B10FD5" w:rsidSect="003A7DBC">
      <w:headerReference w:type="even" r:id="rId16"/>
      <w:headerReference w:type="default" r:id="rId17"/>
      <w:footerReference w:type="default" r:id="rId18"/>
      <w:footerReference w:type="first" r:id="rId19"/>
      <w:pgSz w:w="11906" w:h="16838" w:code="9"/>
      <w:pgMar w:top="1985" w:right="1701" w:bottom="1701" w:left="1985" w:header="680" w:footer="113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F428" w14:textId="77777777" w:rsidR="00346971" w:rsidRDefault="006838D2">
      <w:r>
        <w:separator/>
      </w:r>
    </w:p>
  </w:endnote>
  <w:endnote w:type="continuationSeparator" w:id="0">
    <w:p w14:paraId="26EC7EA8" w14:textId="77777777" w:rsidR="00346971" w:rsidRDefault="006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38FF" w14:textId="77777777" w:rsidR="00FD3BEE" w:rsidRPr="003A7DBC" w:rsidRDefault="00552540">
    <w:pPr>
      <w:pStyle w:val="Bunntekst"/>
      <w:tabs>
        <w:tab w:val="clear" w:pos="9072"/>
        <w:tab w:val="right" w:pos="10065"/>
      </w:tabs>
      <w:ind w:right="-853"/>
      <w:jc w:val="right"/>
      <w:rPr>
        <w:sz w:val="18"/>
        <w:lang w:val="nn-NO"/>
      </w:rPr>
    </w:pPr>
    <w:r>
      <w:fldChar w:fldCharType="begin"/>
    </w:r>
    <w:r w:rsidRPr="003A7DBC">
      <w:rPr>
        <w:lang w:val="nn-NO"/>
      </w:rPr>
      <w:instrText xml:space="preserve"> FILENAME \* Lower\p  \* MERGEFORMAT </w:instrText>
    </w:r>
    <w:r>
      <w:fldChar w:fldCharType="separate"/>
    </w:r>
    <w:r w:rsidR="00FD3BEE" w:rsidRPr="003A7DBC">
      <w:rPr>
        <w:noProof/>
        <w:sz w:val="18"/>
        <w:lang w:val="nn-NO"/>
      </w:rPr>
      <w:t>f:\maler\nho\nho elektronisk brevmal ny.dot</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D69C" w14:textId="77777777" w:rsidR="008F4700" w:rsidRPr="003A7DBC" w:rsidRDefault="002E2EE7" w:rsidP="008F4700">
    <w:pPr>
      <w:pStyle w:val="Bunntekst"/>
      <w:ind w:right="-711"/>
      <w:jc w:val="right"/>
      <w:rPr>
        <w:sz w:val="16"/>
        <w:szCs w:val="16"/>
        <w:lang w:val="nn-NO"/>
      </w:rPr>
    </w:pPr>
    <w:r>
      <w:rPr>
        <w:noProof/>
      </w:rPr>
      <w:drawing>
        <wp:anchor distT="0" distB="0" distL="114300" distR="114300" simplePos="0" relativeHeight="251660288" behindDoc="0" locked="0" layoutInCell="1" allowOverlap="1" wp14:anchorId="30F3B8C6" wp14:editId="110445B8">
          <wp:simplePos x="0" y="0"/>
          <wp:positionH relativeFrom="column">
            <wp:posOffset>-1241425</wp:posOffset>
          </wp:positionH>
          <wp:positionV relativeFrom="paragraph">
            <wp:posOffset>-6350</wp:posOffset>
          </wp:positionV>
          <wp:extent cx="7545705" cy="727075"/>
          <wp:effectExtent l="0" t="0" r="0" b="0"/>
          <wp:wrapNone/>
          <wp:docPr id="2" name="Bilde 2" descr="cid:D0465337-4527-47FC-814E-D871745D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D0465337-4527-47FC-814E-D871745D2996"/>
                  <pic:cNvPicPr>
                    <a:picLocks noChangeAspect="1" noChangeArrowheads="1"/>
                  </pic:cNvPicPr>
                </pic:nvPicPr>
                <pic:blipFill>
                  <a:blip r:embed="rId1" r:link="rId2"/>
                  <a:srcRect/>
                  <a:stretch>
                    <a:fillRect/>
                  </a:stretch>
                </pic:blipFill>
                <pic:spPr bwMode="auto">
                  <a:xfrm>
                    <a:off x="0" y="0"/>
                    <a:ext cx="7545705" cy="727075"/>
                  </a:xfrm>
                  <a:prstGeom prst="rect">
                    <a:avLst/>
                  </a:prstGeom>
                  <a:noFill/>
                  <a:ln w="9525">
                    <a:noFill/>
                    <a:miter lim="800000"/>
                    <a:headEnd/>
                    <a:tailEnd/>
                  </a:ln>
                </pic:spPr>
              </pic:pic>
            </a:graphicData>
          </a:graphic>
        </wp:anchor>
      </w:drawing>
    </w:r>
    <w:r w:rsidR="00552540" w:rsidRPr="003A7DBC">
      <w:rPr>
        <w:sz w:val="16"/>
        <w:szCs w:val="16"/>
        <w:lang w:val="nn-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0DDB" w14:textId="77777777" w:rsidR="00346971" w:rsidRDefault="006838D2">
      <w:r>
        <w:separator/>
      </w:r>
    </w:p>
  </w:footnote>
  <w:footnote w:type="continuationSeparator" w:id="0">
    <w:p w14:paraId="46EC75EA" w14:textId="77777777" w:rsidR="00346971" w:rsidRDefault="0068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8847" w14:textId="77777777" w:rsidR="00FD3BEE" w:rsidRDefault="00346971">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FD3BEE">
      <w:rPr>
        <w:rStyle w:val="Sidetall"/>
        <w:noProof/>
      </w:rPr>
      <w:t>1</w:t>
    </w:r>
    <w:r>
      <w:rPr>
        <w:rStyle w:val="Sidetall"/>
      </w:rPr>
      <w:fldChar w:fldCharType="end"/>
    </w:r>
  </w:p>
  <w:p w14:paraId="0EF9D334" w14:textId="77777777" w:rsidR="00FD3BEE" w:rsidRDefault="00FD3BE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B1F8" w14:textId="77777777" w:rsidR="00FD3BEE" w:rsidRDefault="00346971">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FD3BEE">
      <w:rPr>
        <w:rStyle w:val="Sidetall"/>
        <w:noProof/>
      </w:rPr>
      <w:t>1</w:t>
    </w:r>
    <w:r>
      <w:rPr>
        <w:rStyle w:val="Sidetall"/>
      </w:rPr>
      <w:fldChar w:fldCharType="end"/>
    </w:r>
  </w:p>
  <w:p w14:paraId="0DA635E3" w14:textId="77777777" w:rsidR="00FD3BEE" w:rsidRDefault="00FD3BEE">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6C"/>
    <w:rsid w:val="001E3DE9"/>
    <w:rsid w:val="001F6045"/>
    <w:rsid w:val="0021713D"/>
    <w:rsid w:val="002647AC"/>
    <w:rsid w:val="00291550"/>
    <w:rsid w:val="002B390E"/>
    <w:rsid w:val="002E2EE7"/>
    <w:rsid w:val="002E4463"/>
    <w:rsid w:val="003120EA"/>
    <w:rsid w:val="0033051A"/>
    <w:rsid w:val="00346971"/>
    <w:rsid w:val="003A7DBC"/>
    <w:rsid w:val="003B1AE1"/>
    <w:rsid w:val="004144FE"/>
    <w:rsid w:val="00460B6E"/>
    <w:rsid w:val="00485EBF"/>
    <w:rsid w:val="00500689"/>
    <w:rsid w:val="00506642"/>
    <w:rsid w:val="00534B57"/>
    <w:rsid w:val="00552540"/>
    <w:rsid w:val="005C78BE"/>
    <w:rsid w:val="005D3F1F"/>
    <w:rsid w:val="006142CF"/>
    <w:rsid w:val="00620B4B"/>
    <w:rsid w:val="00675A30"/>
    <w:rsid w:val="006838D2"/>
    <w:rsid w:val="006A3939"/>
    <w:rsid w:val="006C2F6C"/>
    <w:rsid w:val="00715502"/>
    <w:rsid w:val="00720F31"/>
    <w:rsid w:val="00752A5B"/>
    <w:rsid w:val="00760854"/>
    <w:rsid w:val="00792ED5"/>
    <w:rsid w:val="00796137"/>
    <w:rsid w:val="0079720C"/>
    <w:rsid w:val="007F316B"/>
    <w:rsid w:val="008C5E48"/>
    <w:rsid w:val="008F4700"/>
    <w:rsid w:val="009433CE"/>
    <w:rsid w:val="009A2D71"/>
    <w:rsid w:val="00A17A2B"/>
    <w:rsid w:val="00A57F6F"/>
    <w:rsid w:val="00A612B4"/>
    <w:rsid w:val="00B10FD5"/>
    <w:rsid w:val="00C114D6"/>
    <w:rsid w:val="00C242F8"/>
    <w:rsid w:val="00D33DB6"/>
    <w:rsid w:val="00D36CB4"/>
    <w:rsid w:val="00D82660"/>
    <w:rsid w:val="00E25532"/>
    <w:rsid w:val="00EB23DC"/>
    <w:rsid w:val="00F8646C"/>
    <w:rsid w:val="00FA4513"/>
    <w:rsid w:val="00FB52F5"/>
    <w:rsid w:val="00FD3BEE"/>
    <w:rsid w:val="00FF423E"/>
    <w:rsid w:val="0BE05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CDB16C"/>
  <w15:docId w15:val="{1E6649EC-E375-4D11-AD2E-A17CD69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4FE"/>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346971"/>
    <w:pPr>
      <w:tabs>
        <w:tab w:val="center" w:pos="4536"/>
        <w:tab w:val="right" w:pos="9072"/>
      </w:tabs>
    </w:pPr>
  </w:style>
  <w:style w:type="paragraph" w:styleId="Bunntekst">
    <w:name w:val="footer"/>
    <w:basedOn w:val="Normal"/>
    <w:rsid w:val="00346971"/>
    <w:pPr>
      <w:tabs>
        <w:tab w:val="center" w:pos="4536"/>
        <w:tab w:val="right" w:pos="9072"/>
      </w:tabs>
    </w:pPr>
  </w:style>
  <w:style w:type="character" w:styleId="Sidetall">
    <w:name w:val="page number"/>
    <w:basedOn w:val="Standardskriftforavsnitt"/>
    <w:rsid w:val="0034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cid:D0465337-4527-47FC-814E-D871745D2996" TargetMode="External"/><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119b49b-2cc3-444e-b755-8692f4554da6" ContentTypeId="0x01010024A2C8D6A070534B9CF4AD2589879B1E04018B" PreviousValue="false"/>
</file>

<file path=customXml/item2.xml><?xml version="1.0" encoding="utf-8"?>
<ct:contentTypeSchema xmlns:ct="http://schemas.microsoft.com/office/2006/metadata/contentType" xmlns:ma="http://schemas.microsoft.com/office/2006/metadata/properties/metaAttributes" ct:_="" ma:_="" ma:contentTypeName="Brev - Lothe" ma:contentTypeID="0x01010024A2C8D6A070534B9CF4AD2589879B1E04018B004EB80AB3306D1141BAAA5E3A79BA6BAE" ma:contentTypeVersion="14" ma:contentTypeDescription="Opprett et nytt dokument." ma:contentTypeScope="" ma:versionID="485585d55049f62dea4c71dcb04b93cd">
  <xsd:schema xmlns:xsd="http://www.w3.org/2001/XMLSchema" xmlns:xs="http://www.w3.org/2001/XMLSchema" xmlns:p="http://schemas.microsoft.com/office/2006/metadata/properties" xmlns:ns2="f909def9-6662-4ec9-b2d2-41be86eee7c4" xmlns:ns3="749ab8b6-ff35-4a4f-9f18-9cef83ce6420" xmlns:ns4="023a3d3c-76fc-4bba-a710-5ebc33c4b090" targetNamespace="http://schemas.microsoft.com/office/2006/metadata/properties" ma:root="true" ma:fieldsID="b9a102b18b044efbe8e9fd016e40eba2" ns2:_="" ns3:_="" ns4:_="">
    <xsd:import namespace="f909def9-6662-4ec9-b2d2-41be86eee7c4"/>
    <xsd:import namespace="749ab8b6-ff35-4a4f-9f18-9cef83ce6420"/>
    <xsd:import namespace="023a3d3c-76fc-4bba-a710-5ebc33c4b090"/>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c78b15f-e096-4bf2-951b-ce04a5750953}" ma:internalName="TaxCatchAll" ma:showField="CatchAllData"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c78b15f-e096-4bf2-951b-ce04a5750953}" ma:internalName="TaxCatchAllLabel" ma:readOnly="true" ma:showField="CatchAllDataLabel"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a3d3c-76fc-4bba-a710-5ebc33c4b090"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023a3d3c-76fc-4bba-a710-5ebc33c4b090">Luft01-1161013789-20009</_dlc_DocId>
    <_dlc_DocIdUrl xmlns="023a3d3c-76fc-4bba-a710-5ebc33c4b090">
      <Url>https://nhosp.sharepoint.com/sites/NHOLuftfart/_layouts/15/DocIdRedir.aspx?ID=Luft01-1161013789-20009</Url>
      <Description>Luft01-1161013789-20009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34DE-653E-4910-AACD-4627BBAC4B14}">
  <ds:schemaRefs>
    <ds:schemaRef ds:uri="Microsoft.SharePoint.Taxonomy.ContentTypeSync"/>
  </ds:schemaRefs>
</ds:datastoreItem>
</file>

<file path=customXml/itemProps2.xml><?xml version="1.0" encoding="utf-8"?>
<ds:datastoreItem xmlns:ds="http://schemas.openxmlformats.org/officeDocument/2006/customXml" ds:itemID="{A616F9C1-F977-4FF4-A4F5-4881E59A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023a3d3c-76fc-4bba-a710-5ebc33c4b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F6C6E-406B-4FC2-9292-E15742F89BDA}">
  <ds:schemaRefs>
    <ds:schemaRef ds:uri="http://schemas.microsoft.com/sharepoint/events"/>
  </ds:schemaRefs>
</ds:datastoreItem>
</file>

<file path=customXml/itemProps4.xml><?xml version="1.0" encoding="utf-8"?>
<ds:datastoreItem xmlns:ds="http://schemas.openxmlformats.org/officeDocument/2006/customXml" ds:itemID="{FD696015-B12A-4E5E-AC33-68CC6CD948F5}">
  <ds:schemaRefs>
    <ds:schemaRef ds:uri="f909def9-6662-4ec9-b2d2-41be86eee7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9ab8b6-ff35-4a4f-9f18-9cef83ce6420"/>
    <ds:schemaRef ds:uri="023a3d3c-76fc-4bba-a710-5ebc33c4b090"/>
    <ds:schemaRef ds:uri="http://www.w3.org/XML/1998/namespace"/>
    <ds:schemaRef ds:uri="http://purl.org/dc/dcmitype/"/>
  </ds:schemaRefs>
</ds:datastoreItem>
</file>

<file path=customXml/itemProps5.xml><?xml version="1.0" encoding="utf-8"?>
<ds:datastoreItem xmlns:ds="http://schemas.openxmlformats.org/officeDocument/2006/customXml" ds:itemID="{538DA77A-B7D9-483E-888C-FFE16309A557}">
  <ds:schemaRefs>
    <ds:schemaRef ds:uri="http://schemas.microsoft.com/sharepoint/v3/contenttype/forms"/>
  </ds:schemaRefs>
</ds:datastoreItem>
</file>

<file path=customXml/itemProps6.xml><?xml version="1.0" encoding="utf-8"?>
<ds:datastoreItem xmlns:ds="http://schemas.openxmlformats.org/officeDocument/2006/customXml" ds:itemID="{FB8FA407-D9B5-4F78-B1A2-FCED07E769AE}">
  <ds:schemaRefs>
    <ds:schemaRef ds:uri="http://schemas.microsoft.com/office/2006/metadata/customXsn"/>
  </ds:schemaRefs>
</ds:datastoreItem>
</file>

<file path=customXml/itemProps7.xml><?xml version="1.0" encoding="utf-8"?>
<ds:datastoreItem xmlns:ds="http://schemas.openxmlformats.org/officeDocument/2006/customXml" ds:itemID="{91941101-403F-4E2F-A404-36C932EF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3611</Characters>
  <Application>Microsoft Office Word</Application>
  <DocSecurity>0</DocSecurity>
  <Lines>88</Lines>
  <Paragraphs>30</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Torbjørn Lothe</dc:creator>
  <cp:lastModifiedBy>Camilla Rise</cp:lastModifiedBy>
  <cp:revision>2</cp:revision>
  <cp:lastPrinted>1998-01-08T13:53:00Z</cp:lastPrinted>
  <dcterms:created xsi:type="dcterms:W3CDTF">2018-09-03T12:04:00Z</dcterms:created>
  <dcterms:modified xsi:type="dcterms:W3CDTF">2018-09-03T12:04:00Z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0x01010024A2C8D6A070534B9CF4AD2589879B1E04018B004EB80AB3306D1141BAAA5E3A79BA6BAE</vt:lpwstr>
  </property>
  <property fmtid="{D5CDD505-2E9C-101B-9397-08002B2CF9AE}" pid="3" name="TaxKeyword">
    <vt:lpwstr/>
  </property>
  <property fmtid="{D5CDD505-2E9C-101B-9397-08002B2CF9AE}" pid="4" name="NhoMmdCaseWorker">
    <vt:lpwstr/>
  </property>
  <property fmtid="{D5CDD505-2E9C-101B-9397-08002B2CF9AE}" pid="5" name="NHO_OrganisationUnit">
    <vt:lpwstr/>
  </property>
  <property fmtid="{D5CDD505-2E9C-101B-9397-08002B2CF9AE}" pid="6" name="_dlc_DocIdItemGuid">
    <vt:lpwstr>899854cb-6a09-42de-b256-8b42060a3d52</vt:lpwstr>
  </property>
</Properties>
</file>